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04C" w:rsidRPr="007C344B" w:rsidRDefault="00A1104C" w:rsidP="001608F1">
      <w:pPr>
        <w:spacing w:after="0" w:line="240" w:lineRule="auto"/>
        <w:jc w:val="center"/>
        <w:rPr>
          <w:rFonts w:ascii="Times New Roman" w:hAnsi="Times New Roman"/>
          <w:b/>
          <w:sz w:val="26"/>
          <w:szCs w:val="24"/>
        </w:rPr>
      </w:pPr>
      <w:r w:rsidRPr="007C344B">
        <w:rPr>
          <w:rFonts w:ascii="Times New Roman" w:hAnsi="Times New Roman"/>
          <w:b/>
          <w:sz w:val="26"/>
          <w:szCs w:val="24"/>
        </w:rPr>
        <w:t>Министерство здравоохранения Донецкой Народной Республики</w:t>
      </w:r>
    </w:p>
    <w:p w:rsidR="00A1104C" w:rsidRPr="007C344B" w:rsidRDefault="00A1104C" w:rsidP="001608F1">
      <w:pPr>
        <w:spacing w:after="0" w:line="240" w:lineRule="auto"/>
        <w:jc w:val="center"/>
        <w:rPr>
          <w:rFonts w:ascii="Times New Roman" w:hAnsi="Times New Roman"/>
          <w:b/>
          <w:sz w:val="26"/>
          <w:szCs w:val="24"/>
        </w:rPr>
      </w:pPr>
      <w:r w:rsidRPr="007C344B">
        <w:rPr>
          <w:rFonts w:ascii="Times New Roman" w:hAnsi="Times New Roman"/>
          <w:b/>
          <w:sz w:val="26"/>
          <w:szCs w:val="24"/>
        </w:rPr>
        <w:t>Республиканский Центр организации здравоохранения,                                                медицинской статистики и информационных технологий</w:t>
      </w:r>
    </w:p>
    <w:p w:rsidR="00A1104C" w:rsidRPr="007C344B" w:rsidRDefault="00A1104C" w:rsidP="001608F1">
      <w:pPr>
        <w:spacing w:after="0" w:line="240" w:lineRule="auto"/>
        <w:jc w:val="center"/>
        <w:rPr>
          <w:rFonts w:ascii="Times New Roman" w:hAnsi="Times New Roman"/>
          <w:b/>
          <w:sz w:val="26"/>
          <w:szCs w:val="24"/>
        </w:rPr>
      </w:pPr>
      <w:r w:rsidRPr="007C344B">
        <w:rPr>
          <w:rFonts w:ascii="Times New Roman" w:hAnsi="Times New Roman"/>
          <w:b/>
          <w:sz w:val="26"/>
          <w:szCs w:val="24"/>
        </w:rPr>
        <w:t>Донецкий Национальный медицинский университет им.М.Горького</w:t>
      </w:r>
    </w:p>
    <w:p w:rsidR="00A1104C" w:rsidRPr="007C344B" w:rsidRDefault="00A1104C" w:rsidP="001608F1">
      <w:pPr>
        <w:spacing w:after="0" w:line="240" w:lineRule="auto"/>
        <w:jc w:val="center"/>
        <w:rPr>
          <w:rFonts w:ascii="Times New Roman" w:hAnsi="Times New Roman"/>
          <w:b/>
          <w:sz w:val="28"/>
          <w:szCs w:val="28"/>
        </w:rPr>
      </w:pPr>
      <w:r w:rsidRPr="007C344B">
        <w:rPr>
          <w:rFonts w:ascii="Times New Roman" w:hAnsi="Times New Roman"/>
          <w:b/>
          <w:sz w:val="26"/>
          <w:szCs w:val="24"/>
        </w:rPr>
        <w:t>Республиканский онкологический центр им. профессора Г.В.Бондаря</w:t>
      </w:r>
    </w:p>
    <w:p w:rsidR="00A1104C" w:rsidRPr="007C344B" w:rsidRDefault="00A1104C" w:rsidP="001608F1">
      <w:pPr>
        <w:pBdr>
          <w:bottom w:val="single" w:sz="4" w:space="1" w:color="auto"/>
        </w:pBdr>
        <w:spacing w:after="0" w:line="240" w:lineRule="auto"/>
        <w:ind w:left="709"/>
        <w:jc w:val="center"/>
        <w:rPr>
          <w:rFonts w:ascii="Times New Roman" w:hAnsi="Times New Roman"/>
          <w:b/>
          <w:i/>
        </w:rPr>
      </w:pPr>
    </w:p>
    <w:p w:rsidR="00A1104C" w:rsidRPr="007C344B" w:rsidRDefault="00A1104C" w:rsidP="001608F1">
      <w:pPr>
        <w:pBdr>
          <w:bottom w:val="single" w:sz="4" w:space="1" w:color="auto"/>
        </w:pBdr>
        <w:ind w:left="709"/>
        <w:jc w:val="center"/>
        <w:rPr>
          <w:rFonts w:ascii="Times New Roman" w:hAnsi="Times New Roman"/>
          <w:b/>
          <w:i/>
        </w:rPr>
      </w:pPr>
      <w:r w:rsidRPr="007C344B">
        <w:rPr>
          <w:rFonts w:ascii="Times New Roman" w:hAnsi="Times New Roman"/>
          <w:b/>
          <w:i/>
        </w:rPr>
        <w:t>283092, Донецк, ул. Полоцкая,</w:t>
      </w:r>
      <w:r>
        <w:rPr>
          <w:rFonts w:ascii="Times New Roman" w:hAnsi="Times New Roman"/>
          <w:b/>
          <w:i/>
        </w:rPr>
        <w:t xml:space="preserve"> </w:t>
      </w:r>
      <w:r w:rsidRPr="007C344B">
        <w:rPr>
          <w:rFonts w:ascii="Times New Roman" w:hAnsi="Times New Roman"/>
          <w:b/>
          <w:i/>
        </w:rPr>
        <w:t>2а</w:t>
      </w:r>
    </w:p>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Pr>
        <w:spacing w:after="0" w:line="240" w:lineRule="auto"/>
        <w:jc w:val="center"/>
        <w:rPr>
          <w:rFonts w:ascii="Times New Roman" w:hAnsi="Times New Roman"/>
          <w:b/>
          <w:sz w:val="36"/>
          <w:szCs w:val="36"/>
        </w:rPr>
      </w:pPr>
      <w:r w:rsidRPr="007C344B">
        <w:rPr>
          <w:rFonts w:ascii="Times New Roman" w:hAnsi="Times New Roman"/>
          <w:b/>
          <w:sz w:val="36"/>
          <w:szCs w:val="36"/>
        </w:rPr>
        <w:t>Злокачественные новообразования</w:t>
      </w:r>
    </w:p>
    <w:p w:rsidR="00A1104C" w:rsidRPr="007C344B" w:rsidRDefault="00A1104C" w:rsidP="001608F1">
      <w:pPr>
        <w:spacing w:after="0" w:line="240" w:lineRule="auto"/>
        <w:jc w:val="center"/>
        <w:rPr>
          <w:rFonts w:ascii="Times New Roman" w:hAnsi="Times New Roman"/>
          <w:b/>
          <w:sz w:val="36"/>
          <w:szCs w:val="36"/>
        </w:rPr>
      </w:pPr>
      <w:r w:rsidRPr="007C344B">
        <w:rPr>
          <w:rFonts w:ascii="Times New Roman" w:hAnsi="Times New Roman"/>
          <w:b/>
          <w:sz w:val="36"/>
          <w:szCs w:val="36"/>
        </w:rPr>
        <w:t>в Донецкой Народной Республике</w:t>
      </w:r>
    </w:p>
    <w:p w:rsidR="00A1104C" w:rsidRPr="007C344B" w:rsidRDefault="00A1104C" w:rsidP="001608F1">
      <w:pPr>
        <w:spacing w:after="0" w:line="240" w:lineRule="auto"/>
        <w:jc w:val="center"/>
        <w:rPr>
          <w:rFonts w:ascii="Times New Roman" w:hAnsi="Times New Roman"/>
          <w:b/>
          <w:sz w:val="36"/>
          <w:szCs w:val="36"/>
        </w:rPr>
      </w:pPr>
      <w:r w:rsidRPr="007C344B">
        <w:rPr>
          <w:rFonts w:ascii="Times New Roman" w:hAnsi="Times New Roman"/>
          <w:b/>
          <w:sz w:val="36"/>
          <w:szCs w:val="36"/>
        </w:rPr>
        <w:t xml:space="preserve"> в 2014-2015г.г.</w:t>
      </w:r>
    </w:p>
    <w:p w:rsidR="00A1104C" w:rsidRPr="007C344B" w:rsidRDefault="00A1104C" w:rsidP="001608F1">
      <w:pPr>
        <w:spacing w:after="0" w:line="240" w:lineRule="auto"/>
        <w:jc w:val="center"/>
        <w:rPr>
          <w:rFonts w:ascii="Times New Roman" w:hAnsi="Times New Roman"/>
          <w:b/>
          <w:sz w:val="32"/>
          <w:szCs w:val="32"/>
        </w:rPr>
      </w:pPr>
    </w:p>
    <w:p w:rsidR="00A1104C" w:rsidRPr="007C344B" w:rsidRDefault="00A1104C" w:rsidP="001608F1">
      <w:pPr>
        <w:spacing w:after="0" w:line="240" w:lineRule="auto"/>
        <w:jc w:val="center"/>
        <w:rPr>
          <w:rFonts w:ascii="Times New Roman" w:hAnsi="Times New Roman"/>
          <w:b/>
          <w:i/>
          <w:sz w:val="32"/>
          <w:szCs w:val="32"/>
        </w:rPr>
      </w:pPr>
      <w:r w:rsidRPr="007C344B">
        <w:rPr>
          <w:rFonts w:ascii="Times New Roman" w:hAnsi="Times New Roman"/>
          <w:b/>
          <w:i/>
          <w:sz w:val="32"/>
          <w:szCs w:val="32"/>
        </w:rPr>
        <w:t>(заболеваемость, смертность,                                                                                       состояние онкологической помощи населению)</w:t>
      </w:r>
    </w:p>
    <w:p w:rsidR="00A1104C" w:rsidRDefault="00A1104C" w:rsidP="001608F1">
      <w:pPr>
        <w:rPr>
          <w:b/>
          <w:i/>
          <w:sz w:val="32"/>
          <w:szCs w:val="32"/>
        </w:rPr>
      </w:pPr>
      <w:r>
        <w:rPr>
          <w:b/>
          <w:i/>
          <w:sz w:val="32"/>
          <w:szCs w:val="32"/>
        </w:rPr>
        <w:t xml:space="preserve">                                                  </w:t>
      </w:r>
    </w:p>
    <w:p w:rsidR="00A1104C" w:rsidRPr="00A30768" w:rsidRDefault="00A1104C" w:rsidP="001608F1">
      <w:pPr>
        <w:rPr>
          <w:rFonts w:ascii="Times New Roman" w:hAnsi="Times New Roman"/>
          <w:b/>
          <w:sz w:val="28"/>
          <w:szCs w:val="28"/>
        </w:rPr>
      </w:pPr>
      <w:r>
        <w:rPr>
          <w:b/>
          <w:i/>
          <w:sz w:val="32"/>
          <w:szCs w:val="32"/>
        </w:rPr>
        <w:t xml:space="preserve">                                                    </w:t>
      </w:r>
      <w:r w:rsidRPr="00A30768">
        <w:rPr>
          <w:rFonts w:ascii="Times New Roman" w:hAnsi="Times New Roman"/>
          <w:b/>
          <w:sz w:val="28"/>
          <w:szCs w:val="28"/>
        </w:rPr>
        <w:t>Выпуск №1</w:t>
      </w:r>
    </w:p>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Pr="007C344B" w:rsidRDefault="00A1104C" w:rsidP="001608F1"/>
    <w:p w:rsidR="00A1104C" w:rsidRDefault="00A1104C" w:rsidP="001608F1"/>
    <w:p w:rsidR="00A1104C" w:rsidRPr="007C344B" w:rsidRDefault="00A1104C" w:rsidP="001608F1">
      <w:pPr>
        <w:jc w:val="center"/>
        <w:rPr>
          <w:rFonts w:ascii="Times New Roman" w:hAnsi="Times New Roman"/>
          <w:b/>
          <w:sz w:val="28"/>
          <w:szCs w:val="28"/>
        </w:rPr>
      </w:pPr>
      <w:r w:rsidRPr="007C344B">
        <w:rPr>
          <w:rFonts w:ascii="Times New Roman" w:hAnsi="Times New Roman"/>
          <w:b/>
          <w:sz w:val="28"/>
          <w:szCs w:val="28"/>
        </w:rPr>
        <w:t>Донецк 201</w:t>
      </w:r>
      <w:r>
        <w:rPr>
          <w:rFonts w:ascii="Times New Roman" w:hAnsi="Times New Roman"/>
          <w:b/>
          <w:sz w:val="28"/>
          <w:szCs w:val="28"/>
        </w:rPr>
        <w:t>6</w:t>
      </w:r>
    </w:p>
    <w:p w:rsidR="00A1104C" w:rsidRDefault="00A1104C" w:rsidP="008E752E">
      <w:pPr>
        <w:jc w:val="center"/>
        <w:rPr>
          <w:rFonts w:ascii="Times New Roman" w:hAnsi="Times New Roman"/>
          <w:b/>
          <w:i/>
          <w:sz w:val="28"/>
          <w:szCs w:val="24"/>
        </w:rPr>
      </w:pPr>
    </w:p>
    <w:p w:rsidR="00A1104C" w:rsidRDefault="00A1104C" w:rsidP="008E752E">
      <w:pPr>
        <w:jc w:val="center"/>
        <w:rPr>
          <w:rFonts w:ascii="Times New Roman" w:hAnsi="Times New Roman"/>
          <w:b/>
          <w:i/>
          <w:sz w:val="28"/>
          <w:szCs w:val="24"/>
        </w:rPr>
      </w:pPr>
    </w:p>
    <w:p w:rsidR="00A1104C" w:rsidRPr="008E752E" w:rsidRDefault="00A1104C" w:rsidP="008E752E">
      <w:pPr>
        <w:jc w:val="center"/>
        <w:rPr>
          <w:rFonts w:ascii="Times New Roman" w:hAnsi="Times New Roman"/>
          <w:b/>
          <w:i/>
          <w:sz w:val="28"/>
          <w:szCs w:val="24"/>
        </w:rPr>
      </w:pPr>
      <w:r w:rsidRPr="008E752E">
        <w:rPr>
          <w:rFonts w:ascii="Times New Roman" w:hAnsi="Times New Roman"/>
          <w:b/>
          <w:i/>
          <w:sz w:val="28"/>
          <w:szCs w:val="24"/>
        </w:rPr>
        <w:t>Светлой</w:t>
      </w:r>
      <w:r>
        <w:rPr>
          <w:rFonts w:ascii="Times New Roman" w:hAnsi="Times New Roman"/>
          <w:b/>
          <w:i/>
          <w:sz w:val="28"/>
          <w:szCs w:val="24"/>
        </w:rPr>
        <w:t xml:space="preserve"> </w:t>
      </w:r>
      <w:r w:rsidRPr="008E752E">
        <w:rPr>
          <w:rFonts w:ascii="Times New Roman" w:hAnsi="Times New Roman"/>
          <w:b/>
          <w:i/>
          <w:sz w:val="28"/>
          <w:szCs w:val="24"/>
        </w:rPr>
        <w:t xml:space="preserve"> памяти выдающегося ученого, прекрасного врача, </w:t>
      </w:r>
      <w:r>
        <w:rPr>
          <w:rFonts w:ascii="Times New Roman" w:hAnsi="Times New Roman"/>
          <w:b/>
          <w:i/>
          <w:sz w:val="28"/>
          <w:szCs w:val="24"/>
        </w:rPr>
        <w:t xml:space="preserve">                                       </w:t>
      </w:r>
      <w:r w:rsidRPr="008E752E">
        <w:rPr>
          <w:rFonts w:ascii="Times New Roman" w:hAnsi="Times New Roman"/>
          <w:b/>
          <w:i/>
          <w:sz w:val="28"/>
          <w:szCs w:val="24"/>
        </w:rPr>
        <w:t xml:space="preserve">основателя онкологической службы Донецкого </w:t>
      </w:r>
      <w:r>
        <w:rPr>
          <w:rFonts w:ascii="Times New Roman" w:hAnsi="Times New Roman"/>
          <w:b/>
          <w:i/>
          <w:sz w:val="28"/>
          <w:szCs w:val="24"/>
        </w:rPr>
        <w:t>края</w:t>
      </w:r>
      <w:r w:rsidRPr="008E752E">
        <w:rPr>
          <w:rFonts w:ascii="Times New Roman" w:hAnsi="Times New Roman"/>
          <w:b/>
          <w:i/>
          <w:sz w:val="28"/>
          <w:szCs w:val="24"/>
        </w:rPr>
        <w:t xml:space="preserve">, </w:t>
      </w:r>
      <w:r>
        <w:rPr>
          <w:rFonts w:ascii="Times New Roman" w:hAnsi="Times New Roman"/>
          <w:b/>
          <w:i/>
          <w:sz w:val="28"/>
          <w:szCs w:val="24"/>
        </w:rPr>
        <w:t xml:space="preserve">                                                     </w:t>
      </w:r>
      <w:r w:rsidRPr="008E752E">
        <w:rPr>
          <w:rFonts w:ascii="Times New Roman" w:hAnsi="Times New Roman"/>
          <w:b/>
          <w:i/>
          <w:sz w:val="28"/>
          <w:szCs w:val="24"/>
        </w:rPr>
        <w:t>доктора медицинских наук,  академика Бондаря Григория Васильевича</w:t>
      </w:r>
      <w:r>
        <w:rPr>
          <w:rFonts w:ascii="Times New Roman" w:hAnsi="Times New Roman"/>
          <w:b/>
          <w:i/>
          <w:sz w:val="28"/>
          <w:szCs w:val="24"/>
        </w:rPr>
        <w:t xml:space="preserve">                                                 </w:t>
      </w:r>
      <w:r w:rsidRPr="008E752E">
        <w:rPr>
          <w:rFonts w:ascii="Times New Roman" w:hAnsi="Times New Roman"/>
          <w:b/>
          <w:i/>
          <w:sz w:val="28"/>
          <w:szCs w:val="24"/>
        </w:rPr>
        <w:t xml:space="preserve"> посвящается Первый выпуск «Справочника»  </w:t>
      </w:r>
    </w:p>
    <w:p w:rsidR="00A1104C" w:rsidRDefault="00A1104C" w:rsidP="001608F1">
      <w:pPr>
        <w:tabs>
          <w:tab w:val="left" w:pos="7513"/>
        </w:tabs>
        <w:spacing w:after="0"/>
        <w:ind w:firstLine="709"/>
        <w:jc w:val="center"/>
        <w:rPr>
          <w:rFonts w:ascii="Times New Roman" w:hAnsi="Times New Roman"/>
          <w:b/>
          <w:sz w:val="24"/>
          <w:szCs w:val="24"/>
        </w:rPr>
      </w:pPr>
    </w:p>
    <w:p w:rsidR="00A1104C" w:rsidRDefault="00A1104C" w:rsidP="00E07D41">
      <w:pPr>
        <w:spacing w:after="0"/>
        <w:jc w:val="both"/>
        <w:rPr>
          <w:rFonts w:ascii="Times New Roman" w:hAnsi="Times New Roman"/>
          <w:i/>
          <w:sz w:val="28"/>
          <w:szCs w:val="28"/>
        </w:rPr>
      </w:pPr>
      <w:r>
        <w:rPr>
          <w:rFonts w:ascii="Times New Roman" w:hAnsi="Times New Roman"/>
          <w:i/>
          <w:sz w:val="28"/>
          <w:szCs w:val="28"/>
        </w:rPr>
        <w:t xml:space="preserve">                                               </w:t>
      </w:r>
      <w:r w:rsidRPr="00FD7291">
        <w:rPr>
          <w:rFonts w:ascii="Times New Roman" w:hAnsi="Times New Roman"/>
          <w:i/>
          <w:sz w:val="28"/>
          <w:szCs w:val="28"/>
        </w:rPr>
        <w:t>Уважаемые коллеги!</w:t>
      </w:r>
    </w:p>
    <w:p w:rsidR="00A1104C" w:rsidRPr="00FD7291" w:rsidRDefault="00A1104C" w:rsidP="00E07D41">
      <w:pPr>
        <w:spacing w:after="0"/>
        <w:jc w:val="both"/>
        <w:rPr>
          <w:rFonts w:ascii="Times New Roman" w:hAnsi="Times New Roman"/>
          <w:i/>
          <w:sz w:val="28"/>
          <w:szCs w:val="28"/>
        </w:rPr>
      </w:pPr>
    </w:p>
    <w:p w:rsidR="00A1104C" w:rsidRPr="005274D2" w:rsidRDefault="00A1104C" w:rsidP="00E07D41">
      <w:pPr>
        <w:spacing w:after="0"/>
        <w:jc w:val="both"/>
        <w:rPr>
          <w:rFonts w:ascii="Times New Roman" w:hAnsi="Times New Roman"/>
          <w:i/>
          <w:sz w:val="28"/>
          <w:szCs w:val="28"/>
        </w:rPr>
      </w:pPr>
      <w:r w:rsidRPr="00FD7291">
        <w:rPr>
          <w:rFonts w:ascii="Times New Roman" w:hAnsi="Times New Roman"/>
          <w:i/>
          <w:sz w:val="28"/>
          <w:szCs w:val="28"/>
        </w:rPr>
        <w:t xml:space="preserve">       </w:t>
      </w:r>
      <w:r>
        <w:rPr>
          <w:rFonts w:ascii="Times New Roman" w:hAnsi="Times New Roman"/>
          <w:i/>
          <w:sz w:val="28"/>
          <w:szCs w:val="28"/>
        </w:rPr>
        <w:t xml:space="preserve">  </w:t>
      </w:r>
      <w:r w:rsidRPr="00FD7291">
        <w:rPr>
          <w:rFonts w:ascii="Times New Roman" w:hAnsi="Times New Roman"/>
          <w:i/>
          <w:sz w:val="28"/>
          <w:szCs w:val="28"/>
        </w:rPr>
        <w:t xml:space="preserve">Вашему вниманию предлагается </w:t>
      </w:r>
      <w:r>
        <w:rPr>
          <w:rFonts w:ascii="Times New Roman" w:hAnsi="Times New Roman"/>
          <w:i/>
          <w:sz w:val="28"/>
          <w:szCs w:val="28"/>
        </w:rPr>
        <w:t>первый номер Справочника онкологической службы «</w:t>
      </w:r>
      <w:r w:rsidRPr="005274D2">
        <w:rPr>
          <w:rFonts w:ascii="Times New Roman" w:hAnsi="Times New Roman"/>
          <w:i/>
          <w:sz w:val="28"/>
          <w:szCs w:val="28"/>
        </w:rPr>
        <w:t>Злокачественные новообразования</w:t>
      </w:r>
      <w:r>
        <w:rPr>
          <w:rFonts w:ascii="Times New Roman" w:hAnsi="Times New Roman"/>
          <w:i/>
          <w:sz w:val="28"/>
          <w:szCs w:val="28"/>
        </w:rPr>
        <w:t xml:space="preserve"> </w:t>
      </w:r>
      <w:r w:rsidRPr="005274D2">
        <w:rPr>
          <w:rFonts w:ascii="Times New Roman" w:hAnsi="Times New Roman"/>
          <w:i/>
          <w:sz w:val="28"/>
          <w:szCs w:val="28"/>
        </w:rPr>
        <w:t>в Донецкой Народной Республике в 2014-2015г.г.</w:t>
      </w:r>
      <w:r>
        <w:rPr>
          <w:rFonts w:ascii="Times New Roman" w:hAnsi="Times New Roman"/>
          <w:i/>
          <w:sz w:val="28"/>
          <w:szCs w:val="28"/>
        </w:rPr>
        <w:t xml:space="preserve"> </w:t>
      </w:r>
      <w:r w:rsidRPr="005274D2">
        <w:rPr>
          <w:rFonts w:ascii="Times New Roman" w:hAnsi="Times New Roman"/>
          <w:i/>
          <w:sz w:val="28"/>
          <w:szCs w:val="28"/>
        </w:rPr>
        <w:t>(заболеваемость, смертность,                                                                                       состояние онкологической помощи населению)</w:t>
      </w:r>
      <w:r w:rsidRPr="00A30768">
        <w:rPr>
          <w:rFonts w:ascii="Times New Roman" w:hAnsi="Times New Roman"/>
          <w:i/>
          <w:sz w:val="28"/>
          <w:szCs w:val="28"/>
        </w:rPr>
        <w:t xml:space="preserve"> </w:t>
      </w:r>
      <w:r>
        <w:rPr>
          <w:rFonts w:ascii="Times New Roman" w:hAnsi="Times New Roman"/>
          <w:i/>
          <w:sz w:val="28"/>
          <w:szCs w:val="28"/>
        </w:rPr>
        <w:t>».</w:t>
      </w:r>
    </w:p>
    <w:p w:rsidR="00A1104C" w:rsidRDefault="00A1104C" w:rsidP="00E07D41">
      <w:pPr>
        <w:spacing w:after="0"/>
        <w:jc w:val="both"/>
        <w:rPr>
          <w:rFonts w:ascii="Times New Roman" w:hAnsi="Times New Roman"/>
          <w:i/>
          <w:sz w:val="28"/>
          <w:szCs w:val="28"/>
        </w:rPr>
      </w:pPr>
      <w:r w:rsidRPr="00FD7291">
        <w:rPr>
          <w:rFonts w:ascii="Times New Roman" w:hAnsi="Times New Roman"/>
          <w:i/>
          <w:sz w:val="28"/>
          <w:szCs w:val="28"/>
        </w:rPr>
        <w:t xml:space="preserve">      </w:t>
      </w:r>
      <w:r>
        <w:rPr>
          <w:rFonts w:ascii="Times New Roman" w:hAnsi="Times New Roman"/>
          <w:i/>
          <w:sz w:val="28"/>
          <w:szCs w:val="28"/>
        </w:rPr>
        <w:t xml:space="preserve">  </w:t>
      </w:r>
      <w:r w:rsidRPr="00FD7291">
        <w:rPr>
          <w:rFonts w:ascii="Times New Roman" w:hAnsi="Times New Roman"/>
          <w:i/>
          <w:sz w:val="28"/>
          <w:szCs w:val="28"/>
        </w:rPr>
        <w:t xml:space="preserve"> </w:t>
      </w:r>
      <w:r>
        <w:rPr>
          <w:rFonts w:ascii="Times New Roman" w:hAnsi="Times New Roman"/>
          <w:i/>
          <w:sz w:val="28"/>
          <w:szCs w:val="28"/>
        </w:rPr>
        <w:t>В нем п</w:t>
      </w:r>
      <w:r w:rsidRPr="00FD7291">
        <w:rPr>
          <w:rFonts w:ascii="Times New Roman" w:hAnsi="Times New Roman"/>
          <w:i/>
          <w:sz w:val="28"/>
          <w:szCs w:val="28"/>
        </w:rPr>
        <w:t xml:space="preserve">риведены </w:t>
      </w:r>
      <w:r>
        <w:rPr>
          <w:rFonts w:ascii="Times New Roman" w:hAnsi="Times New Roman"/>
          <w:i/>
          <w:sz w:val="28"/>
          <w:szCs w:val="28"/>
        </w:rPr>
        <w:t xml:space="preserve">уточненные за 2014г. и оперативные за 2015г.  данные по </w:t>
      </w:r>
      <w:r w:rsidRPr="00FD7291">
        <w:rPr>
          <w:rFonts w:ascii="Times New Roman" w:hAnsi="Times New Roman"/>
          <w:i/>
          <w:sz w:val="28"/>
          <w:szCs w:val="28"/>
        </w:rPr>
        <w:t xml:space="preserve">заболеваемости </w:t>
      </w:r>
      <w:r>
        <w:rPr>
          <w:rFonts w:ascii="Times New Roman" w:hAnsi="Times New Roman"/>
          <w:i/>
          <w:sz w:val="28"/>
          <w:szCs w:val="28"/>
        </w:rPr>
        <w:t xml:space="preserve">и смертности </w:t>
      </w:r>
      <w:r w:rsidRPr="00FD7291">
        <w:rPr>
          <w:rFonts w:ascii="Times New Roman" w:hAnsi="Times New Roman"/>
          <w:i/>
          <w:sz w:val="28"/>
          <w:szCs w:val="28"/>
        </w:rPr>
        <w:t>населения ДНР</w:t>
      </w:r>
      <w:r>
        <w:rPr>
          <w:rFonts w:ascii="Times New Roman" w:hAnsi="Times New Roman"/>
          <w:i/>
          <w:sz w:val="28"/>
          <w:szCs w:val="28"/>
        </w:rPr>
        <w:t xml:space="preserve">, основным показателям предоставления медицинской помощи онкологическим больным. </w:t>
      </w:r>
      <w:r w:rsidRPr="00FD7291">
        <w:rPr>
          <w:rFonts w:ascii="Times New Roman" w:hAnsi="Times New Roman"/>
          <w:i/>
          <w:sz w:val="28"/>
          <w:szCs w:val="28"/>
        </w:rPr>
        <w:t xml:space="preserve"> Как Вы увидите, в 2014</w:t>
      </w:r>
      <w:r>
        <w:rPr>
          <w:rFonts w:ascii="Times New Roman" w:hAnsi="Times New Roman"/>
          <w:i/>
          <w:sz w:val="28"/>
          <w:szCs w:val="28"/>
        </w:rPr>
        <w:t>-2015</w:t>
      </w:r>
      <w:r w:rsidRPr="00FD7291">
        <w:rPr>
          <w:rFonts w:ascii="Times New Roman" w:hAnsi="Times New Roman"/>
          <w:i/>
          <w:sz w:val="28"/>
          <w:szCs w:val="28"/>
        </w:rPr>
        <w:t>г</w:t>
      </w:r>
      <w:r>
        <w:rPr>
          <w:rFonts w:ascii="Times New Roman" w:hAnsi="Times New Roman"/>
          <w:i/>
          <w:sz w:val="28"/>
          <w:szCs w:val="28"/>
        </w:rPr>
        <w:t>.г.</w:t>
      </w:r>
      <w:r w:rsidRPr="00FD7291">
        <w:rPr>
          <w:rFonts w:ascii="Times New Roman" w:hAnsi="Times New Roman"/>
          <w:i/>
          <w:sz w:val="28"/>
          <w:szCs w:val="28"/>
        </w:rPr>
        <w:t xml:space="preserve"> </w:t>
      </w:r>
      <w:r>
        <w:rPr>
          <w:rFonts w:ascii="Times New Roman" w:hAnsi="Times New Roman"/>
          <w:i/>
          <w:sz w:val="28"/>
          <w:szCs w:val="28"/>
        </w:rPr>
        <w:t>показатели заболеваемости и смертности</w:t>
      </w:r>
      <w:r w:rsidRPr="00FD7291">
        <w:rPr>
          <w:rFonts w:ascii="Times New Roman" w:hAnsi="Times New Roman"/>
          <w:i/>
          <w:sz w:val="28"/>
          <w:szCs w:val="28"/>
        </w:rPr>
        <w:t xml:space="preserve"> резко уменьшились, что явилось следствием особой ситуации, сложившейся в ДНР, повлекшей за собой значительную миграцию населения.</w:t>
      </w:r>
      <w:r>
        <w:rPr>
          <w:rFonts w:ascii="Times New Roman" w:hAnsi="Times New Roman"/>
          <w:i/>
          <w:sz w:val="28"/>
          <w:szCs w:val="28"/>
        </w:rPr>
        <w:t xml:space="preserve"> Из представленных данных по стадиям заболевания (ранняя диагностика, запущенность онкопроцесса), морфологической верификации опухоли, выявлению больных на профосмотрах, охвата их специальным лечением, одногодичной летальности, Вы сможете дать оценку уровню оказания медицинской помощи онкобольным в своем регионе практически по всем локализациям злокачественного новообразования.    </w:t>
      </w:r>
    </w:p>
    <w:p w:rsidR="00A1104C" w:rsidRPr="00FD7291" w:rsidRDefault="00A1104C" w:rsidP="00E07D41">
      <w:pPr>
        <w:spacing w:after="0"/>
        <w:jc w:val="both"/>
        <w:rPr>
          <w:rFonts w:ascii="Times New Roman" w:hAnsi="Times New Roman"/>
          <w:i/>
          <w:sz w:val="28"/>
          <w:szCs w:val="28"/>
        </w:rPr>
      </w:pPr>
      <w:r w:rsidRPr="00FD7291">
        <w:rPr>
          <w:rFonts w:ascii="Times New Roman" w:hAnsi="Times New Roman"/>
          <w:i/>
          <w:sz w:val="28"/>
          <w:szCs w:val="28"/>
        </w:rPr>
        <w:t xml:space="preserve">          Пред</w:t>
      </w:r>
      <w:r>
        <w:rPr>
          <w:rFonts w:ascii="Times New Roman" w:hAnsi="Times New Roman"/>
          <w:i/>
          <w:sz w:val="28"/>
          <w:szCs w:val="28"/>
        </w:rPr>
        <w:t>ложенные</w:t>
      </w:r>
      <w:r w:rsidRPr="00FD7291">
        <w:rPr>
          <w:rFonts w:ascii="Times New Roman" w:hAnsi="Times New Roman"/>
          <w:i/>
          <w:sz w:val="28"/>
          <w:szCs w:val="28"/>
        </w:rPr>
        <w:t xml:space="preserve"> </w:t>
      </w:r>
      <w:r>
        <w:rPr>
          <w:rFonts w:ascii="Times New Roman" w:hAnsi="Times New Roman"/>
          <w:i/>
          <w:sz w:val="28"/>
          <w:szCs w:val="28"/>
        </w:rPr>
        <w:t xml:space="preserve">алгоритмы неудовлетворительных показателей </w:t>
      </w:r>
      <w:r w:rsidRPr="00FD7291">
        <w:rPr>
          <w:rFonts w:ascii="Times New Roman" w:hAnsi="Times New Roman"/>
          <w:i/>
          <w:sz w:val="28"/>
          <w:szCs w:val="28"/>
        </w:rPr>
        <w:t xml:space="preserve">по </w:t>
      </w:r>
      <w:r>
        <w:rPr>
          <w:rFonts w:ascii="Times New Roman" w:hAnsi="Times New Roman"/>
          <w:i/>
          <w:sz w:val="28"/>
          <w:szCs w:val="28"/>
        </w:rPr>
        <w:t xml:space="preserve">основным </w:t>
      </w:r>
      <w:r w:rsidRPr="00FD7291">
        <w:rPr>
          <w:rFonts w:ascii="Times New Roman" w:hAnsi="Times New Roman"/>
          <w:i/>
          <w:sz w:val="28"/>
          <w:szCs w:val="28"/>
        </w:rPr>
        <w:t>локализациям опухоли</w:t>
      </w:r>
      <w:r>
        <w:rPr>
          <w:rFonts w:ascii="Times New Roman" w:hAnsi="Times New Roman"/>
          <w:i/>
          <w:sz w:val="28"/>
          <w:szCs w:val="28"/>
        </w:rPr>
        <w:t xml:space="preserve"> в каждом городе и районе Республики помогут Вам  определить главные проблемы в оказании медицинской помощи онкологическим больным, своевременно и целенаправленно спланировать и провести противораковые мероприятия, направленные на улучшение качества жизни пациентов  и увеличение ее продолжительности.</w:t>
      </w:r>
    </w:p>
    <w:p w:rsidR="00A1104C" w:rsidRDefault="00A1104C" w:rsidP="00E07D41">
      <w:pPr>
        <w:pStyle w:val="ab"/>
        <w:spacing w:after="0" w:line="276" w:lineRule="auto"/>
        <w:rPr>
          <w:i/>
          <w:sz w:val="27"/>
          <w:szCs w:val="28"/>
          <w:lang w:val="uk-UA"/>
        </w:rPr>
      </w:pPr>
    </w:p>
    <w:p w:rsidR="00A1104C" w:rsidRDefault="00A1104C" w:rsidP="00E07D41">
      <w:pPr>
        <w:pStyle w:val="ab"/>
        <w:spacing w:after="0" w:line="276" w:lineRule="auto"/>
        <w:rPr>
          <w:i/>
          <w:sz w:val="27"/>
          <w:szCs w:val="28"/>
          <w:lang w:val="uk-UA"/>
        </w:rPr>
      </w:pPr>
    </w:p>
    <w:p w:rsidR="00A1104C" w:rsidRDefault="00A1104C" w:rsidP="00E07D41">
      <w:pPr>
        <w:pStyle w:val="ab"/>
        <w:spacing w:after="0" w:line="276" w:lineRule="auto"/>
        <w:rPr>
          <w:i/>
          <w:sz w:val="27"/>
          <w:szCs w:val="28"/>
          <w:lang w:val="uk-UA"/>
        </w:rPr>
      </w:pPr>
    </w:p>
    <w:p w:rsidR="00A1104C" w:rsidRDefault="00A1104C" w:rsidP="00E07D41">
      <w:pPr>
        <w:pStyle w:val="ab"/>
        <w:spacing w:after="0" w:line="276" w:lineRule="auto"/>
        <w:rPr>
          <w:i/>
          <w:sz w:val="28"/>
        </w:rPr>
      </w:pPr>
      <w:r w:rsidRPr="001A77A8">
        <w:rPr>
          <w:i/>
          <w:sz w:val="28"/>
        </w:rPr>
        <w:t xml:space="preserve">Главный внештатный онколог  Министерства здравоохранения </w:t>
      </w:r>
    </w:p>
    <w:p w:rsidR="00A1104C" w:rsidRPr="001A77A8" w:rsidRDefault="00A1104C" w:rsidP="00E07D41">
      <w:pPr>
        <w:pStyle w:val="ab"/>
        <w:spacing w:after="0" w:line="276" w:lineRule="auto"/>
        <w:rPr>
          <w:i/>
          <w:sz w:val="28"/>
          <w:szCs w:val="28"/>
          <w:lang w:val="uk-UA"/>
        </w:rPr>
      </w:pPr>
      <w:r w:rsidRPr="001A77A8">
        <w:rPr>
          <w:i/>
          <w:sz w:val="28"/>
        </w:rPr>
        <w:t>Донецкой Народной Республики</w:t>
      </w:r>
      <w:r w:rsidRPr="001A77A8">
        <w:rPr>
          <w:i/>
          <w:sz w:val="28"/>
          <w:szCs w:val="28"/>
          <w:lang w:val="uk-UA"/>
        </w:rPr>
        <w:t>, профессор  И.Е.</w:t>
      </w:r>
      <w:r>
        <w:rPr>
          <w:i/>
          <w:sz w:val="28"/>
          <w:szCs w:val="28"/>
          <w:lang w:val="uk-UA"/>
        </w:rPr>
        <w:t xml:space="preserve"> </w:t>
      </w:r>
      <w:r w:rsidRPr="001A77A8">
        <w:rPr>
          <w:i/>
          <w:sz w:val="28"/>
          <w:szCs w:val="28"/>
          <w:lang w:val="uk-UA"/>
        </w:rPr>
        <w:t>Седаков</w:t>
      </w:r>
    </w:p>
    <w:p w:rsidR="00A1104C" w:rsidRDefault="00A1104C" w:rsidP="005274D2">
      <w:pPr>
        <w:tabs>
          <w:tab w:val="left" w:pos="7513"/>
        </w:tabs>
        <w:spacing w:after="0" w:line="240" w:lineRule="auto"/>
        <w:ind w:firstLine="709"/>
        <w:jc w:val="both"/>
        <w:rPr>
          <w:rFonts w:ascii="Times New Roman" w:hAnsi="Times New Roman"/>
          <w:b/>
          <w:sz w:val="24"/>
          <w:szCs w:val="24"/>
        </w:rPr>
      </w:pPr>
    </w:p>
    <w:p w:rsidR="00A1104C" w:rsidRDefault="00A1104C" w:rsidP="005274D2">
      <w:pPr>
        <w:tabs>
          <w:tab w:val="left" w:pos="7513"/>
        </w:tabs>
        <w:spacing w:after="0" w:line="240" w:lineRule="auto"/>
        <w:ind w:firstLine="709"/>
        <w:jc w:val="both"/>
        <w:rPr>
          <w:rFonts w:ascii="Times New Roman" w:hAnsi="Times New Roman"/>
          <w:b/>
          <w:sz w:val="24"/>
          <w:szCs w:val="24"/>
        </w:rPr>
      </w:pPr>
    </w:p>
    <w:p w:rsidR="00A1104C" w:rsidRDefault="00A1104C" w:rsidP="005274D2">
      <w:pPr>
        <w:tabs>
          <w:tab w:val="left" w:pos="7513"/>
        </w:tabs>
        <w:spacing w:after="0" w:line="240" w:lineRule="auto"/>
        <w:ind w:firstLine="709"/>
        <w:jc w:val="both"/>
        <w:rPr>
          <w:rFonts w:ascii="Times New Roman" w:hAnsi="Times New Roman"/>
          <w:b/>
          <w:sz w:val="24"/>
          <w:szCs w:val="24"/>
        </w:rPr>
      </w:pPr>
    </w:p>
    <w:p w:rsidR="00A1104C" w:rsidRDefault="00A1104C" w:rsidP="005274D2">
      <w:pPr>
        <w:tabs>
          <w:tab w:val="left" w:pos="7513"/>
        </w:tabs>
        <w:spacing w:after="0" w:line="240" w:lineRule="auto"/>
        <w:ind w:firstLine="709"/>
        <w:jc w:val="both"/>
        <w:rPr>
          <w:rFonts w:ascii="Times New Roman" w:hAnsi="Times New Roman"/>
          <w:b/>
          <w:sz w:val="24"/>
          <w:szCs w:val="24"/>
        </w:rPr>
      </w:pPr>
    </w:p>
    <w:p w:rsidR="00A1104C" w:rsidRDefault="00A1104C" w:rsidP="009876C9">
      <w:pPr>
        <w:tabs>
          <w:tab w:val="left" w:pos="7513"/>
        </w:tabs>
        <w:spacing w:after="0" w:line="240" w:lineRule="auto"/>
        <w:ind w:firstLine="709"/>
        <w:jc w:val="both"/>
        <w:rPr>
          <w:rFonts w:ascii="Times New Roman" w:hAnsi="Times New Roman"/>
          <w:b/>
          <w:sz w:val="24"/>
          <w:szCs w:val="24"/>
        </w:rPr>
      </w:pPr>
      <w:r w:rsidRPr="009876C9">
        <w:rPr>
          <w:rFonts w:ascii="Times New Roman" w:hAnsi="Times New Roman"/>
          <w:b/>
          <w:sz w:val="24"/>
          <w:szCs w:val="24"/>
          <w:u w:val="single"/>
        </w:rPr>
        <w:lastRenderedPageBreak/>
        <w:t>Авторский коллектив</w:t>
      </w:r>
      <w:r>
        <w:rPr>
          <w:rFonts w:ascii="Times New Roman" w:hAnsi="Times New Roman"/>
          <w:b/>
          <w:sz w:val="24"/>
          <w:szCs w:val="24"/>
        </w:rPr>
        <w:t>:</w:t>
      </w:r>
    </w:p>
    <w:p w:rsidR="00A1104C" w:rsidRDefault="00A1104C" w:rsidP="009876C9">
      <w:pPr>
        <w:tabs>
          <w:tab w:val="left" w:pos="7513"/>
        </w:tabs>
        <w:spacing w:after="0" w:line="240" w:lineRule="auto"/>
        <w:ind w:firstLine="709"/>
        <w:jc w:val="both"/>
        <w:rPr>
          <w:rFonts w:ascii="Times New Roman" w:hAnsi="Times New Roman"/>
          <w:b/>
          <w:sz w:val="24"/>
          <w:szCs w:val="24"/>
        </w:rPr>
      </w:pPr>
    </w:p>
    <w:p w:rsidR="00A1104C" w:rsidRDefault="00A1104C" w:rsidP="009876C9">
      <w:pPr>
        <w:tabs>
          <w:tab w:val="left" w:pos="7513"/>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Попович А.Ю., </w:t>
      </w:r>
      <w:r w:rsidRPr="00E07D41">
        <w:rPr>
          <w:rFonts w:ascii="Times New Roman" w:hAnsi="Times New Roman"/>
          <w:sz w:val="24"/>
          <w:szCs w:val="24"/>
        </w:rPr>
        <w:t>заведующий кафедрой онкологии Донецкого национального медицинского университета им.М.Горького, д.мед.наук, профессор,</w:t>
      </w:r>
    </w:p>
    <w:p w:rsidR="00A1104C" w:rsidRDefault="00A1104C" w:rsidP="009876C9">
      <w:pPr>
        <w:tabs>
          <w:tab w:val="left" w:pos="7513"/>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Башеев В.Х., </w:t>
      </w:r>
      <w:r w:rsidRPr="00E07D41">
        <w:rPr>
          <w:rFonts w:ascii="Times New Roman" w:hAnsi="Times New Roman"/>
          <w:sz w:val="24"/>
          <w:szCs w:val="24"/>
        </w:rPr>
        <w:t xml:space="preserve">заведующий кафедрой онкологии </w:t>
      </w:r>
      <w:r w:rsidRPr="00E07D41">
        <w:rPr>
          <w:rFonts w:ascii="Times New Roman" w:hAnsi="Times New Roman"/>
        </w:rPr>
        <w:t xml:space="preserve">и радиологии </w:t>
      </w:r>
      <w:r w:rsidRPr="00E07D41">
        <w:rPr>
          <w:rFonts w:ascii="Times New Roman" w:hAnsi="Times New Roman"/>
          <w:sz w:val="24"/>
          <w:szCs w:val="24"/>
        </w:rPr>
        <w:t>ФИПО Донецкого национального медицинского университета им.М.Горького, д.мед.наук, профессор,</w:t>
      </w:r>
    </w:p>
    <w:p w:rsidR="00A1104C" w:rsidRPr="00E07D41" w:rsidRDefault="00A1104C" w:rsidP="009876C9">
      <w:pPr>
        <w:tabs>
          <w:tab w:val="left" w:pos="7513"/>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Семикоз Н.Г., </w:t>
      </w:r>
      <w:r w:rsidRPr="00E07D41">
        <w:rPr>
          <w:rFonts w:ascii="Times New Roman" w:hAnsi="Times New Roman"/>
        </w:rPr>
        <w:t>главный внештатный радиолог Министерства здравоохранения Донецкой Народной Республики, профессор кафедры онкологии и радиологии ФИПО Донецкого национального медицинского университета  им. М. Горького МЗ ДНР,</w:t>
      </w:r>
      <w:r w:rsidRPr="00E07D41">
        <w:t xml:space="preserve"> </w:t>
      </w:r>
      <w:r w:rsidRPr="00E07D41">
        <w:rPr>
          <w:rFonts w:ascii="Times New Roman" w:hAnsi="Times New Roman"/>
          <w:sz w:val="24"/>
          <w:szCs w:val="24"/>
        </w:rPr>
        <w:t>д.мед.наук,</w:t>
      </w:r>
    </w:p>
    <w:p w:rsidR="00A1104C" w:rsidRPr="00E07D41" w:rsidRDefault="00A1104C" w:rsidP="009876C9">
      <w:pPr>
        <w:tabs>
          <w:tab w:val="left" w:pos="7513"/>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Дмуховская Е.А., </w:t>
      </w:r>
      <w:r w:rsidRPr="00E07D41">
        <w:rPr>
          <w:rFonts w:ascii="Times New Roman" w:hAnsi="Times New Roman"/>
          <w:sz w:val="24"/>
          <w:szCs w:val="24"/>
        </w:rPr>
        <w:t>заместитель главного врача по оргметодработе Республиканского онкологического центра им.проф.Г.В.Бондаря,</w:t>
      </w:r>
    </w:p>
    <w:p w:rsidR="00A1104C" w:rsidRPr="00E07D41" w:rsidRDefault="00A1104C" w:rsidP="009876C9">
      <w:pPr>
        <w:tabs>
          <w:tab w:val="left" w:pos="7513"/>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Чикилева Д.И., </w:t>
      </w:r>
      <w:r w:rsidRPr="00E07D41">
        <w:rPr>
          <w:rFonts w:ascii="Times New Roman" w:hAnsi="Times New Roman"/>
          <w:sz w:val="24"/>
          <w:szCs w:val="24"/>
        </w:rPr>
        <w:t>заведующая канцер-регистром оргметодотдела Республиканского онкологического центра им.проф.Г.В.Бондаря,</w:t>
      </w:r>
    </w:p>
    <w:p w:rsidR="00A1104C" w:rsidRPr="00E07D41" w:rsidRDefault="00A1104C" w:rsidP="009876C9">
      <w:pPr>
        <w:tabs>
          <w:tab w:val="left" w:pos="7513"/>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Коренева Я.А., </w:t>
      </w:r>
      <w:r w:rsidRPr="00E07D41">
        <w:rPr>
          <w:rFonts w:ascii="Times New Roman" w:hAnsi="Times New Roman"/>
          <w:sz w:val="24"/>
          <w:szCs w:val="24"/>
        </w:rPr>
        <w:t>врач-статистик оргметодотдела Республиканского онкологического центра им.проф.Г.В.Бондаря,</w:t>
      </w:r>
    </w:p>
    <w:p w:rsidR="00A1104C" w:rsidRPr="00E07D41" w:rsidRDefault="00A1104C" w:rsidP="009876C9">
      <w:pPr>
        <w:tabs>
          <w:tab w:val="left" w:pos="7513"/>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Кравченко Ю.Н., </w:t>
      </w:r>
      <w:r w:rsidRPr="00E07D41">
        <w:rPr>
          <w:rFonts w:ascii="Times New Roman" w:hAnsi="Times New Roman"/>
          <w:sz w:val="24"/>
          <w:szCs w:val="24"/>
        </w:rPr>
        <w:t>инженер-программист оргметодотдела Республиканского онкологического центра им.проф.Г.В.Бондаря.</w:t>
      </w:r>
    </w:p>
    <w:p w:rsidR="00A1104C" w:rsidRDefault="00A1104C" w:rsidP="009876C9">
      <w:pPr>
        <w:tabs>
          <w:tab w:val="left" w:pos="7513"/>
        </w:tabs>
        <w:spacing w:after="0" w:line="240" w:lineRule="auto"/>
        <w:ind w:firstLine="709"/>
        <w:jc w:val="both"/>
        <w:rPr>
          <w:rFonts w:ascii="Times New Roman" w:hAnsi="Times New Roman"/>
          <w:b/>
          <w:sz w:val="24"/>
          <w:szCs w:val="24"/>
        </w:rPr>
      </w:pPr>
    </w:p>
    <w:p w:rsidR="00A1104C" w:rsidRDefault="00A1104C" w:rsidP="009876C9">
      <w:pPr>
        <w:tabs>
          <w:tab w:val="left" w:pos="7513"/>
        </w:tabs>
        <w:spacing w:after="0" w:line="240" w:lineRule="auto"/>
        <w:ind w:firstLine="709"/>
        <w:jc w:val="both"/>
        <w:rPr>
          <w:rFonts w:ascii="Times New Roman" w:hAnsi="Times New Roman"/>
          <w:b/>
          <w:sz w:val="24"/>
          <w:szCs w:val="24"/>
        </w:rPr>
      </w:pPr>
    </w:p>
    <w:p w:rsidR="00A1104C" w:rsidRDefault="00A1104C" w:rsidP="009876C9">
      <w:pPr>
        <w:tabs>
          <w:tab w:val="left" w:pos="7513"/>
        </w:tabs>
        <w:spacing w:after="0" w:line="240" w:lineRule="auto"/>
        <w:ind w:firstLine="709"/>
        <w:jc w:val="both"/>
        <w:rPr>
          <w:rFonts w:ascii="Times New Roman" w:hAnsi="Times New Roman"/>
          <w:b/>
          <w:sz w:val="24"/>
          <w:szCs w:val="24"/>
        </w:rPr>
      </w:pPr>
      <w:r w:rsidRPr="009876C9">
        <w:rPr>
          <w:rFonts w:ascii="Times New Roman" w:hAnsi="Times New Roman"/>
          <w:b/>
          <w:sz w:val="24"/>
          <w:szCs w:val="24"/>
          <w:u w:val="single"/>
        </w:rPr>
        <w:t>Методическое руководство</w:t>
      </w:r>
      <w:r>
        <w:rPr>
          <w:rFonts w:ascii="Times New Roman" w:hAnsi="Times New Roman"/>
          <w:b/>
          <w:sz w:val="24"/>
          <w:szCs w:val="24"/>
        </w:rPr>
        <w:t>:</w:t>
      </w:r>
    </w:p>
    <w:p w:rsidR="00A1104C" w:rsidRDefault="00A1104C" w:rsidP="009876C9">
      <w:pPr>
        <w:tabs>
          <w:tab w:val="left" w:pos="7513"/>
        </w:tabs>
        <w:spacing w:after="0" w:line="240" w:lineRule="auto"/>
        <w:ind w:firstLine="709"/>
        <w:jc w:val="both"/>
        <w:rPr>
          <w:rFonts w:ascii="Times New Roman" w:hAnsi="Times New Roman"/>
          <w:b/>
          <w:sz w:val="24"/>
          <w:szCs w:val="24"/>
        </w:rPr>
      </w:pPr>
    </w:p>
    <w:p w:rsidR="00A1104C" w:rsidRDefault="00A1104C" w:rsidP="009876C9">
      <w:pPr>
        <w:pStyle w:val="ab"/>
        <w:spacing w:after="0"/>
        <w:textAlignment w:val="baseline"/>
        <w:rPr>
          <w:b/>
        </w:rPr>
      </w:pPr>
      <w:r w:rsidRPr="009876C9">
        <w:rPr>
          <w:b/>
        </w:rPr>
        <w:t xml:space="preserve">Богданов Б.А., </w:t>
      </w:r>
      <w:r w:rsidRPr="00E07D41">
        <w:t>ректор Донецкого национального медицинского университета им.М.Горького, доцент кафедры онкологии Донецкого национального медицинского университета им. М. Горького МЗ ДНР, кандидат медицинских наук</w:t>
      </w:r>
      <w:r w:rsidRPr="009876C9">
        <w:rPr>
          <w:b/>
        </w:rPr>
        <w:t>,</w:t>
      </w:r>
    </w:p>
    <w:p w:rsidR="00A1104C" w:rsidRDefault="00A1104C" w:rsidP="009876C9">
      <w:pPr>
        <w:pStyle w:val="ab"/>
        <w:spacing w:after="0"/>
        <w:textAlignment w:val="baseline"/>
        <w:rPr>
          <w:b/>
          <w:szCs w:val="28"/>
        </w:rPr>
      </w:pPr>
      <w:r w:rsidRPr="009876C9">
        <w:rPr>
          <w:b/>
        </w:rPr>
        <w:t xml:space="preserve">Федосеев А.Б., </w:t>
      </w:r>
      <w:r w:rsidRPr="00E07D41">
        <w:rPr>
          <w:szCs w:val="28"/>
        </w:rPr>
        <w:t>директор Республиканского Центра организации здравоохранения, медицинской статистики и информационных технологий,</w:t>
      </w:r>
    </w:p>
    <w:p w:rsidR="00A1104C" w:rsidRPr="00E07D41" w:rsidRDefault="00A1104C" w:rsidP="009876C9">
      <w:pPr>
        <w:spacing w:after="0" w:line="240" w:lineRule="auto"/>
        <w:jc w:val="both"/>
        <w:rPr>
          <w:rFonts w:ascii="Times New Roman" w:hAnsi="Times New Roman"/>
          <w:sz w:val="24"/>
          <w:szCs w:val="28"/>
        </w:rPr>
      </w:pPr>
      <w:r w:rsidRPr="009876C9">
        <w:rPr>
          <w:rFonts w:ascii="Times New Roman" w:hAnsi="Times New Roman"/>
          <w:b/>
          <w:sz w:val="24"/>
          <w:szCs w:val="28"/>
        </w:rPr>
        <w:t xml:space="preserve">Брижатенко Л.Г., </w:t>
      </w:r>
      <w:r w:rsidRPr="00E07D41">
        <w:rPr>
          <w:rFonts w:ascii="Times New Roman" w:hAnsi="Times New Roman"/>
          <w:sz w:val="24"/>
          <w:szCs w:val="28"/>
        </w:rPr>
        <w:t xml:space="preserve">заместитель директора Центра организации здравоохранения, медицинской статистики и информационных технологий, </w:t>
      </w:r>
    </w:p>
    <w:p w:rsidR="00A1104C" w:rsidRPr="00E07D41" w:rsidRDefault="00A1104C" w:rsidP="009876C9">
      <w:pPr>
        <w:spacing w:after="0" w:line="240" w:lineRule="auto"/>
        <w:jc w:val="both"/>
        <w:rPr>
          <w:rFonts w:ascii="Times New Roman" w:hAnsi="Times New Roman"/>
          <w:sz w:val="24"/>
          <w:szCs w:val="28"/>
        </w:rPr>
      </w:pPr>
      <w:r>
        <w:rPr>
          <w:rFonts w:ascii="Times New Roman" w:hAnsi="Times New Roman"/>
          <w:b/>
          <w:sz w:val="24"/>
          <w:szCs w:val="28"/>
        </w:rPr>
        <w:t xml:space="preserve">Терешко </w:t>
      </w:r>
      <w:r w:rsidRPr="009876C9">
        <w:rPr>
          <w:rFonts w:ascii="Times New Roman" w:hAnsi="Times New Roman"/>
          <w:b/>
          <w:sz w:val="24"/>
          <w:szCs w:val="28"/>
        </w:rPr>
        <w:t xml:space="preserve">Е.М., </w:t>
      </w:r>
      <w:r w:rsidRPr="00E07D41">
        <w:rPr>
          <w:rFonts w:ascii="Times New Roman" w:hAnsi="Times New Roman"/>
          <w:sz w:val="24"/>
          <w:szCs w:val="28"/>
        </w:rPr>
        <w:t xml:space="preserve">заместитель директора Центра организации здравоохранения, медицинской статистики и информационных технологий, </w:t>
      </w:r>
    </w:p>
    <w:p w:rsidR="00A1104C" w:rsidRPr="00E07D41" w:rsidRDefault="00A1104C" w:rsidP="009876C9">
      <w:pPr>
        <w:spacing w:after="0" w:line="240" w:lineRule="auto"/>
        <w:jc w:val="both"/>
        <w:rPr>
          <w:rFonts w:ascii="Times New Roman" w:hAnsi="Times New Roman"/>
          <w:sz w:val="24"/>
          <w:szCs w:val="28"/>
        </w:rPr>
      </w:pPr>
      <w:r>
        <w:rPr>
          <w:rFonts w:ascii="Times New Roman" w:hAnsi="Times New Roman"/>
          <w:b/>
          <w:sz w:val="24"/>
          <w:szCs w:val="28"/>
        </w:rPr>
        <w:t xml:space="preserve">Найдюк </w:t>
      </w:r>
      <w:r w:rsidRPr="009876C9">
        <w:rPr>
          <w:rFonts w:ascii="Times New Roman" w:hAnsi="Times New Roman"/>
          <w:b/>
          <w:sz w:val="24"/>
          <w:szCs w:val="28"/>
        </w:rPr>
        <w:t xml:space="preserve">Т.М., </w:t>
      </w:r>
      <w:r w:rsidRPr="00E07D41">
        <w:rPr>
          <w:rFonts w:ascii="Times New Roman" w:hAnsi="Times New Roman"/>
          <w:sz w:val="24"/>
          <w:szCs w:val="28"/>
        </w:rPr>
        <w:t>заместитель директора Центра организации здравоохранения, медицинской статистики и информационных технологий.</w:t>
      </w:r>
    </w:p>
    <w:p w:rsidR="00A1104C" w:rsidRDefault="00A1104C" w:rsidP="009876C9">
      <w:pPr>
        <w:spacing w:after="0" w:line="240" w:lineRule="auto"/>
        <w:rPr>
          <w:rFonts w:ascii="Times New Roman" w:hAnsi="Times New Roman"/>
          <w:sz w:val="28"/>
          <w:szCs w:val="28"/>
        </w:rPr>
      </w:pPr>
    </w:p>
    <w:p w:rsidR="00A1104C" w:rsidRPr="0004218E" w:rsidRDefault="00A1104C" w:rsidP="009876C9">
      <w:pPr>
        <w:spacing w:after="0" w:line="240" w:lineRule="auto"/>
        <w:rPr>
          <w:rFonts w:ascii="Times New Roman" w:hAnsi="Times New Roman"/>
          <w:sz w:val="28"/>
          <w:szCs w:val="28"/>
        </w:rPr>
      </w:pPr>
    </w:p>
    <w:p w:rsidR="00A1104C" w:rsidRDefault="00A1104C" w:rsidP="009876C9">
      <w:pPr>
        <w:tabs>
          <w:tab w:val="left" w:pos="7513"/>
        </w:tabs>
        <w:spacing w:after="0" w:line="240" w:lineRule="auto"/>
        <w:jc w:val="both"/>
        <w:rPr>
          <w:rFonts w:ascii="Times New Roman" w:hAnsi="Times New Roman"/>
          <w:b/>
          <w:sz w:val="24"/>
          <w:szCs w:val="24"/>
        </w:rPr>
      </w:pPr>
      <w:r w:rsidRPr="009876C9">
        <w:rPr>
          <w:rFonts w:ascii="Times New Roman" w:hAnsi="Times New Roman"/>
          <w:b/>
          <w:sz w:val="24"/>
          <w:szCs w:val="24"/>
        </w:rPr>
        <w:t xml:space="preserve">            </w:t>
      </w:r>
      <w:r w:rsidRPr="009876C9">
        <w:rPr>
          <w:rFonts w:ascii="Times New Roman" w:hAnsi="Times New Roman"/>
          <w:b/>
          <w:sz w:val="24"/>
          <w:szCs w:val="24"/>
          <w:u w:val="single"/>
        </w:rPr>
        <w:t>Главный редактор</w:t>
      </w:r>
      <w:r>
        <w:rPr>
          <w:rFonts w:ascii="Times New Roman" w:hAnsi="Times New Roman"/>
          <w:b/>
          <w:sz w:val="24"/>
          <w:szCs w:val="24"/>
        </w:rPr>
        <w:t>:</w:t>
      </w:r>
      <w:r w:rsidRPr="009876C9">
        <w:rPr>
          <w:rFonts w:ascii="Times New Roman" w:hAnsi="Times New Roman"/>
          <w:b/>
          <w:sz w:val="24"/>
          <w:szCs w:val="24"/>
        </w:rPr>
        <w:t xml:space="preserve"> </w:t>
      </w:r>
    </w:p>
    <w:p w:rsidR="00A1104C" w:rsidRDefault="00A1104C" w:rsidP="009876C9">
      <w:pPr>
        <w:tabs>
          <w:tab w:val="left" w:pos="7513"/>
        </w:tabs>
        <w:spacing w:after="0" w:line="240" w:lineRule="auto"/>
        <w:jc w:val="both"/>
        <w:rPr>
          <w:rFonts w:ascii="Times New Roman" w:hAnsi="Times New Roman"/>
          <w:b/>
          <w:sz w:val="24"/>
          <w:szCs w:val="24"/>
        </w:rPr>
      </w:pPr>
    </w:p>
    <w:p w:rsidR="00A1104C" w:rsidRDefault="00A1104C" w:rsidP="009876C9">
      <w:pPr>
        <w:tabs>
          <w:tab w:val="left" w:pos="7513"/>
        </w:tabs>
        <w:spacing w:after="0" w:line="240" w:lineRule="auto"/>
        <w:jc w:val="both"/>
        <w:rPr>
          <w:rFonts w:ascii="Times New Roman" w:hAnsi="Times New Roman"/>
          <w:b/>
          <w:sz w:val="24"/>
          <w:szCs w:val="24"/>
        </w:rPr>
      </w:pPr>
    </w:p>
    <w:p w:rsidR="00A1104C" w:rsidRPr="00E07D41" w:rsidRDefault="00A1104C" w:rsidP="009876C9">
      <w:pPr>
        <w:tabs>
          <w:tab w:val="left" w:pos="7513"/>
        </w:tabs>
        <w:spacing w:after="0" w:line="240" w:lineRule="auto"/>
        <w:jc w:val="both"/>
        <w:rPr>
          <w:rFonts w:ascii="Times New Roman" w:hAnsi="Times New Roman"/>
          <w:sz w:val="24"/>
          <w:szCs w:val="24"/>
        </w:rPr>
      </w:pPr>
      <w:r>
        <w:rPr>
          <w:rFonts w:ascii="Times New Roman" w:hAnsi="Times New Roman"/>
          <w:b/>
          <w:sz w:val="24"/>
          <w:szCs w:val="24"/>
        </w:rPr>
        <w:t xml:space="preserve">Седаков И.Е., </w:t>
      </w:r>
      <w:r w:rsidRPr="00E07D41">
        <w:rPr>
          <w:rFonts w:ascii="Times New Roman" w:hAnsi="Times New Roman"/>
          <w:sz w:val="24"/>
          <w:szCs w:val="24"/>
        </w:rPr>
        <w:t xml:space="preserve">главный внештатный онколог Министерства здравоохранения Донецкой Народной Республики, главный врач Республиканского онкологического центра имени профессора Г.В. Бондаря МЗ ДНР, профессор кафедры онкологии Донецкого национального медицинского университета им. М. Горького МЗ ДНР,                      </w:t>
      </w:r>
      <w:r>
        <w:rPr>
          <w:rFonts w:ascii="Times New Roman" w:hAnsi="Times New Roman"/>
          <w:sz w:val="24"/>
          <w:szCs w:val="24"/>
        </w:rPr>
        <w:t xml:space="preserve">        доктор медицинских наук</w:t>
      </w:r>
      <w:r w:rsidRPr="00E07D41">
        <w:rPr>
          <w:rFonts w:ascii="Times New Roman" w:hAnsi="Times New Roman"/>
          <w:sz w:val="24"/>
          <w:szCs w:val="24"/>
        </w:rPr>
        <w:t>.</w:t>
      </w:r>
    </w:p>
    <w:p w:rsidR="00A1104C" w:rsidRDefault="00A1104C" w:rsidP="001608F1">
      <w:pPr>
        <w:tabs>
          <w:tab w:val="left" w:pos="7513"/>
        </w:tabs>
        <w:spacing w:after="0"/>
        <w:ind w:firstLine="709"/>
        <w:jc w:val="center"/>
        <w:rPr>
          <w:rFonts w:ascii="Times New Roman" w:hAnsi="Times New Roman"/>
          <w:b/>
          <w:sz w:val="24"/>
          <w:szCs w:val="24"/>
        </w:rPr>
      </w:pPr>
    </w:p>
    <w:p w:rsidR="00A1104C" w:rsidRDefault="00A1104C" w:rsidP="001608F1">
      <w:pPr>
        <w:tabs>
          <w:tab w:val="left" w:pos="7513"/>
        </w:tabs>
        <w:spacing w:after="0"/>
        <w:ind w:firstLine="709"/>
        <w:jc w:val="center"/>
        <w:rPr>
          <w:rFonts w:ascii="Times New Roman" w:hAnsi="Times New Roman"/>
          <w:b/>
          <w:sz w:val="24"/>
          <w:szCs w:val="24"/>
        </w:rPr>
      </w:pPr>
    </w:p>
    <w:p w:rsidR="00A1104C" w:rsidRDefault="00A1104C" w:rsidP="001608F1">
      <w:pPr>
        <w:tabs>
          <w:tab w:val="left" w:pos="7513"/>
        </w:tabs>
        <w:spacing w:after="0"/>
        <w:ind w:firstLine="709"/>
        <w:jc w:val="center"/>
        <w:rPr>
          <w:rFonts w:ascii="Times New Roman" w:hAnsi="Times New Roman"/>
          <w:b/>
          <w:sz w:val="24"/>
          <w:szCs w:val="24"/>
        </w:rPr>
      </w:pPr>
    </w:p>
    <w:p w:rsidR="00A1104C" w:rsidRDefault="00A1104C" w:rsidP="007106FE">
      <w:pPr>
        <w:tabs>
          <w:tab w:val="left" w:pos="7513"/>
        </w:tabs>
        <w:spacing w:after="0"/>
        <w:ind w:firstLine="426"/>
        <w:rPr>
          <w:rFonts w:ascii="Times New Roman" w:hAnsi="Times New Roman"/>
          <w:b/>
          <w:sz w:val="24"/>
          <w:szCs w:val="24"/>
        </w:rPr>
      </w:pPr>
      <w:r>
        <w:rPr>
          <w:rFonts w:ascii="Times New Roman" w:hAnsi="Times New Roman"/>
          <w:b/>
          <w:sz w:val="24"/>
          <w:szCs w:val="24"/>
        </w:rPr>
        <w:t>Справочник создан на основе статистических данных популяционного канцер-регистра Республиканского онкологического центра им.Г.В.Бондаря.</w:t>
      </w:r>
    </w:p>
    <w:p w:rsidR="00A1104C" w:rsidRDefault="00A1104C" w:rsidP="00E07D41">
      <w:pPr>
        <w:tabs>
          <w:tab w:val="left" w:pos="7513"/>
        </w:tabs>
        <w:spacing w:after="0"/>
        <w:jc w:val="center"/>
        <w:rPr>
          <w:rFonts w:ascii="Times New Roman" w:hAnsi="Times New Roman"/>
          <w:b/>
          <w:sz w:val="24"/>
          <w:szCs w:val="24"/>
        </w:rPr>
      </w:pPr>
    </w:p>
    <w:p w:rsidR="00A1104C" w:rsidRDefault="00A1104C" w:rsidP="00E07D41">
      <w:pPr>
        <w:tabs>
          <w:tab w:val="left" w:pos="7513"/>
        </w:tabs>
        <w:spacing w:after="0"/>
        <w:jc w:val="center"/>
        <w:rPr>
          <w:rFonts w:ascii="Times New Roman" w:hAnsi="Times New Roman"/>
          <w:b/>
          <w:sz w:val="24"/>
          <w:szCs w:val="24"/>
        </w:rPr>
      </w:pPr>
    </w:p>
    <w:p w:rsidR="00A1104C" w:rsidRDefault="00A1104C" w:rsidP="00E07D41">
      <w:pPr>
        <w:tabs>
          <w:tab w:val="left" w:pos="7513"/>
        </w:tabs>
        <w:spacing w:after="0"/>
        <w:jc w:val="center"/>
        <w:rPr>
          <w:rFonts w:ascii="Times New Roman" w:hAnsi="Times New Roman"/>
          <w:b/>
          <w:sz w:val="24"/>
          <w:szCs w:val="24"/>
        </w:rPr>
      </w:pPr>
    </w:p>
    <w:p w:rsidR="00A1104C" w:rsidRPr="007C344B" w:rsidRDefault="00A1104C" w:rsidP="00E07D41">
      <w:pPr>
        <w:tabs>
          <w:tab w:val="left" w:pos="7513"/>
        </w:tabs>
        <w:spacing w:after="0"/>
        <w:jc w:val="center"/>
        <w:rPr>
          <w:rFonts w:ascii="Times New Roman" w:hAnsi="Times New Roman"/>
          <w:b/>
          <w:sz w:val="24"/>
          <w:szCs w:val="24"/>
        </w:rPr>
      </w:pPr>
      <w:r w:rsidRPr="007C344B">
        <w:rPr>
          <w:rFonts w:ascii="Times New Roman" w:hAnsi="Times New Roman"/>
          <w:b/>
          <w:sz w:val="24"/>
          <w:szCs w:val="24"/>
        </w:rPr>
        <w:lastRenderedPageBreak/>
        <w:t>Предисловие</w:t>
      </w:r>
    </w:p>
    <w:p w:rsidR="00A1104C" w:rsidRPr="007C344B" w:rsidRDefault="00A1104C" w:rsidP="001608F1">
      <w:pPr>
        <w:spacing w:after="0"/>
        <w:ind w:firstLine="709"/>
        <w:jc w:val="center"/>
        <w:rPr>
          <w:rFonts w:ascii="Times New Roman" w:hAnsi="Times New Roman"/>
          <w:b/>
          <w:sz w:val="28"/>
          <w:szCs w:val="28"/>
        </w:rPr>
      </w:pPr>
    </w:p>
    <w:p w:rsidR="00A1104C" w:rsidRPr="00F21DD9" w:rsidRDefault="00A1104C" w:rsidP="00F21DD9">
      <w:pPr>
        <w:spacing w:after="0" w:line="240" w:lineRule="auto"/>
        <w:ind w:firstLine="720"/>
        <w:jc w:val="both"/>
        <w:rPr>
          <w:rFonts w:ascii="Times New Roman" w:hAnsi="Times New Roman"/>
          <w:sz w:val="24"/>
          <w:szCs w:val="24"/>
        </w:rPr>
      </w:pPr>
      <w:r w:rsidRPr="00F21DD9">
        <w:rPr>
          <w:rFonts w:ascii="Times New Roman" w:hAnsi="Times New Roman"/>
          <w:sz w:val="24"/>
          <w:szCs w:val="24"/>
        </w:rPr>
        <w:t xml:space="preserve">Проблема заболеваемости и </w:t>
      </w:r>
      <w:hyperlink r:id="rId7" w:history="1">
        <w:r w:rsidRPr="00F21DD9">
          <w:rPr>
            <w:rStyle w:val="aa"/>
            <w:rFonts w:ascii="Times New Roman" w:hAnsi="Times New Roman"/>
            <w:color w:val="auto"/>
            <w:sz w:val="24"/>
            <w:szCs w:val="24"/>
            <w:u w:val="none"/>
          </w:rPr>
          <w:t xml:space="preserve">смертности </w:t>
        </w:r>
      </w:hyperlink>
      <w:r w:rsidRPr="00F21DD9">
        <w:rPr>
          <w:rFonts w:ascii="Times New Roman" w:hAnsi="Times New Roman"/>
          <w:sz w:val="24"/>
          <w:szCs w:val="24"/>
        </w:rPr>
        <w:t xml:space="preserve">от злокачественных новообразований – одна из наиболее актуальных не только в здравоохранении, но и в обществе. </w:t>
      </w:r>
    </w:p>
    <w:p w:rsidR="00A1104C" w:rsidRPr="00F21DD9" w:rsidRDefault="00A1104C" w:rsidP="00F21DD9">
      <w:pPr>
        <w:spacing w:after="0" w:line="240" w:lineRule="auto"/>
        <w:ind w:firstLine="720"/>
        <w:jc w:val="both"/>
        <w:rPr>
          <w:rFonts w:ascii="Times New Roman" w:hAnsi="Times New Roman"/>
          <w:sz w:val="24"/>
          <w:szCs w:val="24"/>
        </w:rPr>
      </w:pPr>
      <w:r w:rsidRPr="00F21DD9">
        <w:rPr>
          <w:rFonts w:ascii="Times New Roman" w:hAnsi="Times New Roman"/>
          <w:sz w:val="24"/>
          <w:szCs w:val="24"/>
        </w:rPr>
        <w:t>Злокачественные новообразования входят в число основных причин смерти и влекут за собой серьезные экономические затраты и потери в связи с высоким уровнем инвалидности, особенно в трудоспособном возрасте. Экономические затраты связаны также со значительными расходами на социальное обеспечение и страхование в связи с высокой стоимостью лечения. По причинам инвалидности злокачественные новообразования занимают третье место, уступая только патологии системы кровообращения и последствиям травм.</w:t>
      </w:r>
    </w:p>
    <w:p w:rsidR="00A1104C" w:rsidRPr="00F21DD9" w:rsidRDefault="00A1104C" w:rsidP="00F21DD9">
      <w:pPr>
        <w:spacing w:after="0" w:line="240" w:lineRule="auto"/>
        <w:ind w:firstLine="709"/>
        <w:jc w:val="both"/>
        <w:rPr>
          <w:rFonts w:ascii="Times New Roman" w:hAnsi="Times New Roman"/>
          <w:sz w:val="24"/>
          <w:szCs w:val="24"/>
        </w:rPr>
      </w:pPr>
      <w:r w:rsidRPr="00F21DD9">
        <w:rPr>
          <w:rFonts w:ascii="Times New Roman" w:hAnsi="Times New Roman"/>
          <w:sz w:val="24"/>
          <w:szCs w:val="24"/>
        </w:rPr>
        <w:t xml:space="preserve">Ежегодно в Донецкой Народной Республике около 1000 человек впервые признаются инвалидами по онкологическому заболеванию (15% – инвалиды </w:t>
      </w:r>
      <w:r w:rsidRPr="00F21DD9">
        <w:rPr>
          <w:rFonts w:ascii="Times New Roman" w:hAnsi="Times New Roman"/>
          <w:sz w:val="24"/>
          <w:szCs w:val="24"/>
          <w:lang w:val="en-US"/>
        </w:rPr>
        <w:t>I</w:t>
      </w:r>
      <w:r w:rsidRPr="00F21DD9">
        <w:rPr>
          <w:rFonts w:ascii="Times New Roman" w:hAnsi="Times New Roman"/>
          <w:sz w:val="24"/>
          <w:szCs w:val="24"/>
        </w:rPr>
        <w:t xml:space="preserve"> группы, 53% – инвалиды </w:t>
      </w:r>
      <w:r w:rsidRPr="00F21DD9">
        <w:rPr>
          <w:rFonts w:ascii="Times New Roman" w:hAnsi="Times New Roman"/>
          <w:sz w:val="24"/>
          <w:szCs w:val="24"/>
          <w:lang w:val="en-US"/>
        </w:rPr>
        <w:t>II</w:t>
      </w:r>
      <w:r w:rsidRPr="00F21DD9">
        <w:rPr>
          <w:rFonts w:ascii="Times New Roman" w:hAnsi="Times New Roman"/>
          <w:sz w:val="24"/>
          <w:szCs w:val="24"/>
        </w:rPr>
        <w:t xml:space="preserve"> группы, 31%  – инвалиды </w:t>
      </w:r>
      <w:r w:rsidRPr="00F21DD9">
        <w:rPr>
          <w:rFonts w:ascii="Times New Roman" w:hAnsi="Times New Roman"/>
          <w:sz w:val="24"/>
          <w:szCs w:val="24"/>
          <w:lang w:val="en-US"/>
        </w:rPr>
        <w:t>III</w:t>
      </w:r>
      <w:r w:rsidRPr="00F21DD9">
        <w:rPr>
          <w:rFonts w:ascii="Times New Roman" w:hAnsi="Times New Roman"/>
          <w:sz w:val="24"/>
          <w:szCs w:val="24"/>
        </w:rPr>
        <w:t xml:space="preserve"> группы).</w:t>
      </w:r>
    </w:p>
    <w:p w:rsidR="00A1104C" w:rsidRPr="00F21DD9" w:rsidRDefault="00A1104C" w:rsidP="00F21DD9">
      <w:pPr>
        <w:spacing w:after="0" w:line="240" w:lineRule="auto"/>
        <w:ind w:firstLine="709"/>
        <w:jc w:val="both"/>
        <w:rPr>
          <w:rFonts w:ascii="Times New Roman" w:hAnsi="Times New Roman"/>
          <w:sz w:val="24"/>
          <w:szCs w:val="24"/>
        </w:rPr>
      </w:pPr>
      <w:r w:rsidRPr="00F21DD9">
        <w:rPr>
          <w:rFonts w:ascii="Times New Roman" w:hAnsi="Times New Roman"/>
          <w:sz w:val="24"/>
          <w:szCs w:val="24"/>
        </w:rPr>
        <w:t xml:space="preserve">В структуре первичной инвалидности  злокачественные новообразования стабильно занимают 2 место после травм. </w:t>
      </w:r>
    </w:p>
    <w:p w:rsidR="00A1104C" w:rsidRPr="00F21DD9" w:rsidRDefault="00A1104C" w:rsidP="00F21DD9">
      <w:pPr>
        <w:spacing w:after="0" w:line="240" w:lineRule="auto"/>
        <w:ind w:firstLine="720"/>
        <w:jc w:val="both"/>
        <w:rPr>
          <w:rFonts w:ascii="Times New Roman" w:hAnsi="Times New Roman"/>
          <w:sz w:val="24"/>
          <w:szCs w:val="24"/>
        </w:rPr>
      </w:pPr>
      <w:r w:rsidRPr="00F21DD9">
        <w:rPr>
          <w:rFonts w:ascii="Times New Roman" w:hAnsi="Times New Roman"/>
          <w:sz w:val="24"/>
          <w:szCs w:val="24"/>
        </w:rPr>
        <w:t>Основными причинами высокой заболеваемости, смертности и инвалидности вследствие онкопатологии являются:</w:t>
      </w:r>
    </w:p>
    <w:p w:rsidR="00A1104C" w:rsidRPr="00F21DD9" w:rsidRDefault="00A1104C" w:rsidP="00F21DD9">
      <w:pPr>
        <w:numPr>
          <w:ilvl w:val="0"/>
          <w:numId w:val="8"/>
        </w:numPr>
        <w:spacing w:after="0" w:line="240" w:lineRule="auto"/>
        <w:jc w:val="both"/>
        <w:rPr>
          <w:rFonts w:ascii="Times New Roman" w:hAnsi="Times New Roman"/>
          <w:sz w:val="24"/>
          <w:szCs w:val="24"/>
        </w:rPr>
      </w:pPr>
      <w:r w:rsidRPr="00F21DD9">
        <w:rPr>
          <w:rFonts w:ascii="Times New Roman" w:hAnsi="Times New Roman"/>
          <w:spacing w:val="1"/>
          <w:sz w:val="24"/>
          <w:szCs w:val="24"/>
        </w:rPr>
        <w:t xml:space="preserve">значительное постарение населения, </w:t>
      </w:r>
    </w:p>
    <w:p w:rsidR="00A1104C" w:rsidRPr="00F21DD9" w:rsidRDefault="00A1104C" w:rsidP="00F21DD9">
      <w:pPr>
        <w:numPr>
          <w:ilvl w:val="0"/>
          <w:numId w:val="8"/>
        </w:numPr>
        <w:spacing w:after="0" w:line="240" w:lineRule="auto"/>
        <w:jc w:val="both"/>
        <w:rPr>
          <w:rFonts w:ascii="Times New Roman" w:hAnsi="Times New Roman"/>
          <w:sz w:val="24"/>
          <w:szCs w:val="24"/>
        </w:rPr>
      </w:pPr>
      <w:r w:rsidRPr="00F21DD9">
        <w:rPr>
          <w:rFonts w:ascii="Times New Roman" w:hAnsi="Times New Roman"/>
          <w:sz w:val="24"/>
          <w:szCs w:val="24"/>
        </w:rPr>
        <w:t>распространение курения, алкоголизма,</w:t>
      </w:r>
    </w:p>
    <w:p w:rsidR="00A1104C" w:rsidRPr="00F21DD9" w:rsidRDefault="00A1104C" w:rsidP="00F21DD9">
      <w:pPr>
        <w:numPr>
          <w:ilvl w:val="0"/>
          <w:numId w:val="8"/>
        </w:numPr>
        <w:spacing w:after="0" w:line="240" w:lineRule="auto"/>
        <w:jc w:val="both"/>
        <w:rPr>
          <w:rFonts w:ascii="Times New Roman" w:hAnsi="Times New Roman"/>
          <w:sz w:val="24"/>
          <w:szCs w:val="24"/>
        </w:rPr>
      </w:pPr>
      <w:r w:rsidRPr="00F21DD9">
        <w:rPr>
          <w:rFonts w:ascii="Times New Roman" w:hAnsi="Times New Roman"/>
          <w:spacing w:val="1"/>
          <w:sz w:val="24"/>
          <w:szCs w:val="24"/>
        </w:rPr>
        <w:t>неблагоприятная экологическая ситуация,</w:t>
      </w:r>
    </w:p>
    <w:p w:rsidR="00A1104C" w:rsidRPr="00F21DD9" w:rsidRDefault="00A1104C" w:rsidP="00F21DD9">
      <w:pPr>
        <w:numPr>
          <w:ilvl w:val="0"/>
          <w:numId w:val="8"/>
        </w:numPr>
        <w:spacing w:after="0" w:line="240" w:lineRule="auto"/>
        <w:jc w:val="both"/>
        <w:rPr>
          <w:rFonts w:ascii="Times New Roman" w:hAnsi="Times New Roman"/>
          <w:sz w:val="24"/>
          <w:szCs w:val="24"/>
        </w:rPr>
      </w:pPr>
      <w:r w:rsidRPr="00F21DD9">
        <w:rPr>
          <w:rFonts w:ascii="Times New Roman" w:hAnsi="Times New Roman"/>
          <w:sz w:val="24"/>
          <w:szCs w:val="24"/>
        </w:rPr>
        <w:t>снижение жизненного уровня населения,</w:t>
      </w:r>
    </w:p>
    <w:p w:rsidR="00A1104C" w:rsidRPr="00F21DD9" w:rsidRDefault="00A1104C" w:rsidP="00F21DD9">
      <w:pPr>
        <w:numPr>
          <w:ilvl w:val="0"/>
          <w:numId w:val="8"/>
        </w:numPr>
        <w:tabs>
          <w:tab w:val="clear" w:pos="720"/>
          <w:tab w:val="num" w:pos="0"/>
        </w:tabs>
        <w:spacing w:after="0" w:line="240" w:lineRule="auto"/>
        <w:ind w:left="0" w:firstLine="360"/>
        <w:jc w:val="both"/>
        <w:rPr>
          <w:rFonts w:ascii="Times New Roman" w:hAnsi="Times New Roman"/>
          <w:sz w:val="24"/>
          <w:szCs w:val="24"/>
        </w:rPr>
      </w:pPr>
      <w:r w:rsidRPr="00F21DD9">
        <w:rPr>
          <w:rFonts w:ascii="Times New Roman" w:hAnsi="Times New Roman"/>
          <w:sz w:val="24"/>
          <w:szCs w:val="24"/>
        </w:rPr>
        <w:t>недостаточная работа с населением по вопросам здорового образа жизни и профилактики заболеваний,</w:t>
      </w:r>
    </w:p>
    <w:p w:rsidR="00A1104C" w:rsidRPr="00F21DD9" w:rsidRDefault="00A1104C" w:rsidP="00F21DD9">
      <w:pPr>
        <w:numPr>
          <w:ilvl w:val="0"/>
          <w:numId w:val="8"/>
        </w:numPr>
        <w:spacing w:after="0" w:line="240" w:lineRule="auto"/>
        <w:jc w:val="both"/>
        <w:rPr>
          <w:rFonts w:ascii="Times New Roman" w:hAnsi="Times New Roman"/>
          <w:sz w:val="24"/>
          <w:szCs w:val="24"/>
        </w:rPr>
      </w:pPr>
      <w:r w:rsidRPr="00F21DD9">
        <w:rPr>
          <w:rFonts w:ascii="Times New Roman" w:hAnsi="Times New Roman"/>
          <w:sz w:val="24"/>
          <w:szCs w:val="24"/>
        </w:rPr>
        <w:t>несвоевременная диагностика онкозаболеваний.</w:t>
      </w:r>
    </w:p>
    <w:p w:rsidR="00A1104C" w:rsidRPr="00F21DD9" w:rsidRDefault="00A1104C" w:rsidP="00F21DD9">
      <w:pPr>
        <w:spacing w:after="0" w:line="240" w:lineRule="auto"/>
        <w:ind w:firstLine="720"/>
        <w:jc w:val="both"/>
        <w:rPr>
          <w:rFonts w:ascii="Times New Roman" w:hAnsi="Times New Roman"/>
          <w:sz w:val="24"/>
          <w:szCs w:val="24"/>
        </w:rPr>
      </w:pPr>
      <w:r w:rsidRPr="00F21DD9">
        <w:rPr>
          <w:rFonts w:ascii="Times New Roman" w:hAnsi="Times New Roman"/>
          <w:sz w:val="24"/>
          <w:szCs w:val="24"/>
        </w:rPr>
        <w:t>Сегодня риск заболеть злокачественным новообразованием имеют каждый четвертый мужчина и каждая шестая женщина.</w:t>
      </w:r>
    </w:p>
    <w:p w:rsidR="00A1104C" w:rsidRPr="00F21DD9" w:rsidRDefault="00A1104C" w:rsidP="00F21DD9">
      <w:pPr>
        <w:spacing w:after="0" w:line="240" w:lineRule="auto"/>
        <w:ind w:firstLine="720"/>
        <w:jc w:val="both"/>
        <w:rPr>
          <w:rFonts w:ascii="Times New Roman" w:hAnsi="Times New Roman"/>
          <w:sz w:val="24"/>
          <w:szCs w:val="24"/>
        </w:rPr>
      </w:pPr>
      <w:r w:rsidRPr="00F21DD9">
        <w:rPr>
          <w:rFonts w:ascii="Times New Roman" w:hAnsi="Times New Roman"/>
          <w:sz w:val="24"/>
          <w:szCs w:val="24"/>
          <w:shd w:val="clear" w:color="auto" w:fill="FFFFFF"/>
        </w:rPr>
        <w:t>Ранняя диагностика и своевременно проведенное специальное лечение позволяют обеспечить длительные сроки и удовлетворительное качество жизни онкологических больных.</w:t>
      </w:r>
    </w:p>
    <w:p w:rsidR="00A1104C" w:rsidRPr="00F21DD9" w:rsidRDefault="00A1104C" w:rsidP="00F21DD9">
      <w:pPr>
        <w:spacing w:after="0" w:line="240" w:lineRule="auto"/>
        <w:ind w:firstLine="709"/>
        <w:jc w:val="both"/>
        <w:rPr>
          <w:rFonts w:ascii="Times New Roman" w:hAnsi="Times New Roman"/>
          <w:sz w:val="24"/>
          <w:szCs w:val="24"/>
        </w:rPr>
      </w:pPr>
      <w:r w:rsidRPr="00F21DD9">
        <w:rPr>
          <w:rFonts w:ascii="Times New Roman" w:hAnsi="Times New Roman"/>
          <w:sz w:val="24"/>
          <w:szCs w:val="24"/>
        </w:rPr>
        <w:t>Статистические и эпидемиологические данные о заболеваемости различных групп населения злокачественными новообразованиями и смертности от них являются основой для разработки региональных и общегосударственных противораковых программ и принятия аргументированных управленческих решений.</w:t>
      </w:r>
    </w:p>
    <w:p w:rsidR="00A1104C" w:rsidRPr="00F21DD9" w:rsidRDefault="00A1104C" w:rsidP="00F21DD9">
      <w:pPr>
        <w:spacing w:after="0" w:line="240" w:lineRule="auto"/>
        <w:ind w:firstLine="709"/>
        <w:jc w:val="both"/>
        <w:rPr>
          <w:rFonts w:ascii="Times New Roman" w:hAnsi="Times New Roman"/>
          <w:sz w:val="24"/>
          <w:szCs w:val="24"/>
        </w:rPr>
      </w:pPr>
      <w:r w:rsidRPr="00F21DD9">
        <w:rPr>
          <w:rFonts w:ascii="Times New Roman" w:hAnsi="Times New Roman"/>
          <w:sz w:val="24"/>
          <w:szCs w:val="24"/>
        </w:rPr>
        <w:t>В справочнике представлен анализ данных Республиканской медицинской статистики по формам №7 и  №35 за 2014-</w:t>
      </w:r>
      <w:smartTag w:uri="urn:schemas-microsoft-com:office:smarttags" w:element="metricconverter">
        <w:smartTagPr>
          <w:attr w:name="ProductID" w:val="2015 г"/>
        </w:smartTagPr>
        <w:r w:rsidRPr="00F21DD9">
          <w:rPr>
            <w:rFonts w:ascii="Times New Roman" w:hAnsi="Times New Roman"/>
            <w:sz w:val="24"/>
            <w:szCs w:val="24"/>
          </w:rPr>
          <w:t>2015 г</w:t>
        </w:r>
      </w:smartTag>
      <w:r w:rsidRPr="00F21DD9">
        <w:rPr>
          <w:rFonts w:ascii="Times New Roman" w:hAnsi="Times New Roman"/>
          <w:sz w:val="24"/>
          <w:szCs w:val="24"/>
        </w:rPr>
        <w:t xml:space="preserve">.г. </w:t>
      </w:r>
    </w:p>
    <w:p w:rsidR="00A1104C" w:rsidRPr="00F21DD9" w:rsidRDefault="00A1104C" w:rsidP="00F21DD9">
      <w:pPr>
        <w:spacing w:after="0" w:line="240" w:lineRule="auto"/>
        <w:ind w:firstLine="709"/>
        <w:rPr>
          <w:rFonts w:ascii="Times New Roman" w:hAnsi="Times New Roman"/>
          <w:sz w:val="24"/>
          <w:szCs w:val="24"/>
        </w:rPr>
      </w:pPr>
      <w:r w:rsidRPr="00F21DD9">
        <w:rPr>
          <w:rFonts w:ascii="Times New Roman" w:hAnsi="Times New Roman"/>
          <w:sz w:val="24"/>
          <w:szCs w:val="24"/>
        </w:rPr>
        <w:br w:type="page"/>
      </w:r>
    </w:p>
    <w:p w:rsidR="00A1104C" w:rsidRPr="007C344B" w:rsidRDefault="00A1104C" w:rsidP="001608F1">
      <w:pPr>
        <w:spacing w:before="240"/>
        <w:ind w:firstLine="709"/>
        <w:jc w:val="center"/>
        <w:rPr>
          <w:rFonts w:ascii="Times New Roman" w:hAnsi="Times New Roman"/>
          <w:b/>
          <w:sz w:val="24"/>
          <w:szCs w:val="24"/>
        </w:rPr>
      </w:pPr>
      <w:r w:rsidRPr="007C344B">
        <w:rPr>
          <w:rFonts w:ascii="Times New Roman" w:hAnsi="Times New Roman"/>
          <w:b/>
          <w:sz w:val="24"/>
          <w:szCs w:val="24"/>
        </w:rPr>
        <w:t>Заболеваемость населения Донецкой Народной Республики                                   злокачественными новообразованиями</w:t>
      </w:r>
    </w:p>
    <w:p w:rsidR="00A1104C" w:rsidRPr="007C344B" w:rsidRDefault="00A1104C" w:rsidP="00776620">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Ввиду сложившихся обстоятельств в Донецкой Народной Республике в 2014-2015г.г., повлекших за собой значительную миграцию населения, достоверное выявление и полный учет впервые выявленных больных злокачественными новообразованиями оказались невозможными. Поэтому число выявленных больных в указанные годы на 20-25% меньше, нежели в предыдущие 2012-2013г.г. В 2015г. в Донецкой Народной Республике было выявлено 6612 новых случаев злокачественного новообразования (54,7% у женщин, 45,3% у мужчин), что на 21% меньше по сравнению с довоенным </w:t>
      </w:r>
      <w:smartTag w:uri="urn:schemas-microsoft-com:office:smarttags" w:element="metricconverter">
        <w:smartTagPr>
          <w:attr w:name="ProductID" w:val="2013 г"/>
        </w:smartTagPr>
        <w:r w:rsidRPr="007C344B">
          <w:rPr>
            <w:rFonts w:ascii="Times New Roman" w:hAnsi="Times New Roman"/>
            <w:sz w:val="24"/>
            <w:szCs w:val="24"/>
          </w:rPr>
          <w:t>2013 г</w:t>
        </w:r>
      </w:smartTag>
      <w:r w:rsidRPr="007C344B">
        <w:rPr>
          <w:rFonts w:ascii="Times New Roman" w:hAnsi="Times New Roman"/>
          <w:sz w:val="24"/>
          <w:szCs w:val="24"/>
        </w:rPr>
        <w:t>. (8355 случаев) (рис1).</w:t>
      </w:r>
    </w:p>
    <w:p w:rsidR="00A1104C" w:rsidRPr="007C344B" w:rsidRDefault="00A1104C" w:rsidP="00776620">
      <w:pPr>
        <w:spacing w:after="0" w:line="240" w:lineRule="auto"/>
        <w:ind w:firstLine="709"/>
        <w:jc w:val="both"/>
        <w:rPr>
          <w:rFonts w:ascii="Times New Roman" w:hAnsi="Times New Roman"/>
          <w:sz w:val="24"/>
          <w:szCs w:val="24"/>
        </w:rPr>
      </w:pPr>
    </w:p>
    <w:p w:rsidR="00A1104C" w:rsidRPr="007C344B" w:rsidRDefault="00A1104C" w:rsidP="001608F1">
      <w:pPr>
        <w:spacing w:after="0" w:line="240" w:lineRule="auto"/>
        <w:rPr>
          <w:sz w:val="24"/>
          <w:szCs w:val="24"/>
        </w:rPr>
      </w:pPr>
      <w:r w:rsidRPr="00EC3E86">
        <w:rPr>
          <w:noProof/>
          <w:sz w:val="24"/>
          <w:szCs w:val="24"/>
        </w:rPr>
        <w:object w:dxaOrig="9006" w:dyaOrig="2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4" o:spid="_x0000_i1025" type="#_x0000_t75" style="width:6in;height:105pt;visibility:visible" o:ole="">
            <v:imagedata r:id="rId8" o:title="" cropbottom="-219f"/>
            <o:lock v:ext="edit" aspectratio="f"/>
          </v:shape>
          <o:OLEObject Type="Embed" ProgID="Excel.Chart.8" ShapeID="Диаграмма 4" DrawAspect="Content" ObjectID="_1248555844" r:id="rId9"/>
        </w:object>
      </w:r>
    </w:p>
    <w:p w:rsidR="00A1104C" w:rsidRPr="007C344B" w:rsidRDefault="00A1104C" w:rsidP="001608F1">
      <w:pPr>
        <w:spacing w:after="0" w:line="240" w:lineRule="auto"/>
        <w:jc w:val="center"/>
        <w:rPr>
          <w:rFonts w:ascii="Times New Roman" w:hAnsi="Times New Roman"/>
          <w:sz w:val="24"/>
          <w:szCs w:val="24"/>
        </w:rPr>
      </w:pPr>
      <w:r w:rsidRPr="007C344B">
        <w:rPr>
          <w:rFonts w:ascii="Times New Roman" w:hAnsi="Times New Roman"/>
          <w:sz w:val="24"/>
          <w:szCs w:val="24"/>
        </w:rPr>
        <w:t>Рис</w:t>
      </w:r>
      <w:r>
        <w:rPr>
          <w:rFonts w:ascii="Times New Roman" w:hAnsi="Times New Roman"/>
          <w:sz w:val="24"/>
          <w:szCs w:val="24"/>
        </w:rPr>
        <w:t>.</w:t>
      </w:r>
      <w:r w:rsidRPr="007C344B">
        <w:rPr>
          <w:rFonts w:ascii="Times New Roman" w:hAnsi="Times New Roman"/>
          <w:sz w:val="24"/>
          <w:szCs w:val="24"/>
        </w:rPr>
        <w:t>1. Впервые выявлено  больных злокачественными новообразованиями                                      в ДНР в 2012-2015г.г.</w:t>
      </w:r>
    </w:p>
    <w:p w:rsidR="00A1104C" w:rsidRPr="007C344B" w:rsidRDefault="00A1104C" w:rsidP="001608F1">
      <w:pPr>
        <w:spacing w:after="0" w:line="240" w:lineRule="auto"/>
        <w:jc w:val="center"/>
        <w:rPr>
          <w:rFonts w:ascii="Times New Roman" w:hAnsi="Times New Roman"/>
          <w:b/>
          <w:sz w:val="24"/>
          <w:szCs w:val="24"/>
        </w:rPr>
      </w:pPr>
    </w:p>
    <w:p w:rsidR="00A1104C" w:rsidRPr="007C344B" w:rsidRDefault="00A1104C" w:rsidP="001608F1">
      <w:pPr>
        <w:spacing w:after="0" w:line="240" w:lineRule="auto"/>
        <w:jc w:val="both"/>
        <w:rPr>
          <w:rFonts w:ascii="Times New Roman" w:hAnsi="Times New Roman"/>
          <w:sz w:val="24"/>
          <w:szCs w:val="24"/>
        </w:rPr>
      </w:pPr>
      <w:r w:rsidRPr="007C344B">
        <w:rPr>
          <w:rFonts w:ascii="Times New Roman" w:hAnsi="Times New Roman"/>
          <w:sz w:val="24"/>
          <w:szCs w:val="24"/>
        </w:rPr>
        <w:t>Аналогичная тенденция прослеживалась как у мужчин, так и у женщин (рис.2).</w:t>
      </w:r>
    </w:p>
    <w:p w:rsidR="00A1104C" w:rsidRPr="007C344B" w:rsidRDefault="00A1104C" w:rsidP="001608F1">
      <w:pPr>
        <w:spacing w:after="0" w:line="240" w:lineRule="auto"/>
        <w:jc w:val="both"/>
        <w:rPr>
          <w:rFonts w:ascii="Times New Roman" w:hAnsi="Times New Roman"/>
          <w:sz w:val="24"/>
          <w:szCs w:val="24"/>
        </w:rPr>
      </w:pPr>
    </w:p>
    <w:p w:rsidR="00A1104C" w:rsidRPr="007C344B" w:rsidRDefault="00A1104C" w:rsidP="001608F1">
      <w:pPr>
        <w:spacing w:after="0" w:line="240" w:lineRule="auto"/>
        <w:rPr>
          <w:sz w:val="24"/>
          <w:szCs w:val="24"/>
        </w:rPr>
      </w:pPr>
      <w:r w:rsidRPr="00EC3E86">
        <w:rPr>
          <w:noProof/>
          <w:sz w:val="24"/>
          <w:szCs w:val="24"/>
        </w:rPr>
        <w:object w:dxaOrig="9006" w:dyaOrig="2285">
          <v:shape id="_x0000_i1026" type="#_x0000_t75" style="width:6in;height:114.75pt;visibility:visible" o:ole="">
            <v:imagedata r:id="rId10" o:title="" cropbottom="-287f"/>
            <o:lock v:ext="edit" aspectratio="f"/>
          </v:shape>
          <o:OLEObject Type="Embed" ProgID="Excel.Chart.8" ShapeID="_x0000_i1026" DrawAspect="Content" ObjectID="_1248555845" r:id="rId11"/>
        </w:object>
      </w:r>
    </w:p>
    <w:p w:rsidR="00A1104C" w:rsidRPr="007C344B" w:rsidRDefault="00A1104C" w:rsidP="001608F1">
      <w:pPr>
        <w:spacing w:after="0" w:line="240" w:lineRule="auto"/>
        <w:jc w:val="center"/>
        <w:rPr>
          <w:rFonts w:ascii="Times New Roman" w:hAnsi="Times New Roman"/>
          <w:sz w:val="24"/>
          <w:szCs w:val="24"/>
        </w:rPr>
      </w:pPr>
      <w:r w:rsidRPr="007C344B">
        <w:rPr>
          <w:rFonts w:ascii="Times New Roman" w:hAnsi="Times New Roman"/>
          <w:sz w:val="24"/>
          <w:szCs w:val="24"/>
        </w:rPr>
        <w:t>Рис</w:t>
      </w:r>
      <w:r>
        <w:rPr>
          <w:rFonts w:ascii="Times New Roman" w:hAnsi="Times New Roman"/>
          <w:sz w:val="24"/>
          <w:szCs w:val="24"/>
        </w:rPr>
        <w:t>.</w:t>
      </w:r>
      <w:r w:rsidRPr="007C344B">
        <w:rPr>
          <w:rFonts w:ascii="Times New Roman" w:hAnsi="Times New Roman"/>
          <w:sz w:val="24"/>
          <w:szCs w:val="24"/>
        </w:rPr>
        <w:t>2. Впервые выявлено  больных ЗН мужчин и женщин  в ДНР в 2012-2015г.г.</w:t>
      </w:r>
    </w:p>
    <w:p w:rsidR="00A1104C" w:rsidRPr="007C344B" w:rsidRDefault="00A1104C" w:rsidP="001608F1">
      <w:pPr>
        <w:spacing w:after="0" w:line="240" w:lineRule="auto"/>
        <w:jc w:val="center"/>
        <w:rPr>
          <w:rFonts w:ascii="Times New Roman" w:hAnsi="Times New Roman"/>
          <w:b/>
          <w:sz w:val="24"/>
          <w:szCs w:val="24"/>
        </w:rPr>
      </w:pPr>
    </w:p>
    <w:p w:rsidR="00A1104C" w:rsidRPr="007C344B" w:rsidRDefault="00A1104C" w:rsidP="001608F1">
      <w:pPr>
        <w:spacing w:after="0" w:line="240" w:lineRule="auto"/>
        <w:jc w:val="both"/>
        <w:rPr>
          <w:rFonts w:ascii="Times New Roman" w:hAnsi="Times New Roman"/>
          <w:sz w:val="24"/>
          <w:szCs w:val="24"/>
        </w:rPr>
      </w:pPr>
      <w:r w:rsidRPr="007C344B">
        <w:rPr>
          <w:rFonts w:ascii="Times New Roman" w:hAnsi="Times New Roman"/>
          <w:sz w:val="24"/>
          <w:szCs w:val="24"/>
        </w:rPr>
        <w:t xml:space="preserve">      Численность населения, на 100тысяч которого рассчитываются показатели  заболеваемости, по указанной  выше  причине,  также трудно поддавалась полному учету. Следовательно, и показатели заболеваемости населения Донецкой Народной Республики  в 2014-2015г.г.  оказались на 22-27% ниже довоенных лет (рис.3).</w:t>
      </w:r>
    </w:p>
    <w:p w:rsidR="00A1104C" w:rsidRPr="007C344B" w:rsidRDefault="00A1104C" w:rsidP="001608F1">
      <w:pPr>
        <w:spacing w:after="0" w:line="240" w:lineRule="auto"/>
        <w:jc w:val="both"/>
        <w:rPr>
          <w:rFonts w:ascii="Times New Roman" w:hAnsi="Times New Roman"/>
          <w:sz w:val="24"/>
          <w:szCs w:val="24"/>
        </w:rPr>
      </w:pPr>
    </w:p>
    <w:p w:rsidR="00A1104C" w:rsidRPr="007C344B" w:rsidRDefault="00A1104C" w:rsidP="001608F1">
      <w:pPr>
        <w:spacing w:after="0" w:line="240" w:lineRule="auto"/>
        <w:rPr>
          <w:sz w:val="24"/>
          <w:szCs w:val="24"/>
        </w:rPr>
      </w:pPr>
      <w:r w:rsidRPr="00EC3E86">
        <w:rPr>
          <w:noProof/>
          <w:sz w:val="24"/>
          <w:szCs w:val="24"/>
        </w:rPr>
        <w:object w:dxaOrig="9006" w:dyaOrig="2314">
          <v:shape id="_x0000_i1027" type="#_x0000_t75" style="width:6in;height:116.25pt;visibility:visible" o:ole="">
            <v:imagedata r:id="rId12" o:title="" cropbottom="-312f"/>
            <o:lock v:ext="edit" aspectratio="f"/>
          </v:shape>
          <o:OLEObject Type="Embed" ProgID="Excel.Chart.8" ShapeID="_x0000_i1027" DrawAspect="Content" ObjectID="_1248555846" r:id="rId13"/>
        </w:object>
      </w:r>
    </w:p>
    <w:p w:rsidR="00A1104C" w:rsidRPr="007C344B" w:rsidRDefault="00A1104C" w:rsidP="001608F1">
      <w:pPr>
        <w:spacing w:after="0" w:line="240" w:lineRule="auto"/>
        <w:jc w:val="center"/>
        <w:rPr>
          <w:rFonts w:ascii="Times New Roman" w:hAnsi="Times New Roman"/>
          <w:sz w:val="24"/>
          <w:szCs w:val="24"/>
        </w:rPr>
      </w:pPr>
      <w:r w:rsidRPr="007C344B">
        <w:rPr>
          <w:rFonts w:ascii="Times New Roman" w:hAnsi="Times New Roman"/>
          <w:sz w:val="24"/>
          <w:szCs w:val="24"/>
        </w:rPr>
        <w:t>Рис.3. Заболеваемость населения ДНР  злокачественными новообразованиями                                              в 2012-2015г.г. (на 100тыс. населения, оперативная информация)</w:t>
      </w:r>
    </w:p>
    <w:p w:rsidR="00A1104C" w:rsidRPr="007C344B" w:rsidRDefault="00A1104C" w:rsidP="001608F1">
      <w:pPr>
        <w:spacing w:after="0"/>
        <w:ind w:firstLine="709"/>
        <w:jc w:val="both"/>
        <w:rPr>
          <w:rFonts w:ascii="Times New Roman" w:hAnsi="Times New Roman"/>
          <w:sz w:val="24"/>
          <w:szCs w:val="24"/>
        </w:rPr>
      </w:pPr>
    </w:p>
    <w:p w:rsidR="00A1104C" w:rsidRPr="007C344B" w:rsidRDefault="00A1104C" w:rsidP="001608F1">
      <w:pPr>
        <w:spacing w:after="0" w:line="240" w:lineRule="auto"/>
        <w:jc w:val="both"/>
        <w:rPr>
          <w:rFonts w:ascii="Times New Roman" w:hAnsi="Times New Roman"/>
          <w:sz w:val="24"/>
          <w:szCs w:val="24"/>
        </w:rPr>
      </w:pPr>
      <w:r w:rsidRPr="007C344B">
        <w:rPr>
          <w:rFonts w:ascii="Times New Roman" w:hAnsi="Times New Roman"/>
          <w:sz w:val="24"/>
          <w:szCs w:val="24"/>
        </w:rPr>
        <w:t xml:space="preserve">           Учитывая то, что 2014-2015г.г. Республика прожила в одинаковых условиях, при относительно стабильной численности населения,  данное обстоятельство позволяет сравнить показатели заболеваемости 2014г. и 2015г. Они свидетельствуют о росте онкозаболеваемости  населения ДНР на 7% за указанный период. Необходимо отметить, что в 2015г. в сравнении с 2014г. в ДНР увеличилось как число выявленных случаев онкопатологии, так и показатель онкозаболеваемости.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Диагноз злокачественного новообразования был подтвержден морфологически в 81,2% случаев (2013 г. – 82,1%). Низкий удельный вес морфологической верификации диагноза наблюдается при опухолях печени (44,9%), поджелудочной железы (46,9%),  головного мозга (53,6%), трахеи, бронхов, легкого (55,1%), желчного пузыря и внепеченочных желчных протоков (61,7%), почки (73,4%), желудка (76,4%), ободочной кишки (77,9%).  Выявляемость больных с впервые в жизни установленным диагнозом злокачественного новообразования по стадиям опухолевого процесса составила: </w:t>
      </w:r>
      <w:r w:rsidRPr="007C344B">
        <w:rPr>
          <w:rFonts w:ascii="Times New Roman" w:hAnsi="Times New Roman"/>
          <w:sz w:val="24"/>
          <w:szCs w:val="24"/>
          <w:lang w:val="en-US"/>
        </w:rPr>
        <w:t>I</w:t>
      </w:r>
      <w:r w:rsidRPr="007C344B">
        <w:rPr>
          <w:rFonts w:ascii="Times New Roman" w:hAnsi="Times New Roman"/>
          <w:sz w:val="24"/>
          <w:szCs w:val="24"/>
        </w:rPr>
        <w:t xml:space="preserve"> - </w:t>
      </w:r>
      <w:r w:rsidRPr="007C344B">
        <w:rPr>
          <w:rFonts w:ascii="Times New Roman" w:hAnsi="Times New Roman"/>
          <w:sz w:val="24"/>
          <w:szCs w:val="24"/>
          <w:lang w:val="en-US"/>
        </w:rPr>
        <w:t>II</w:t>
      </w:r>
      <w:r w:rsidRPr="007C344B">
        <w:rPr>
          <w:rFonts w:ascii="Times New Roman" w:hAnsi="Times New Roman"/>
          <w:sz w:val="24"/>
          <w:szCs w:val="24"/>
        </w:rPr>
        <w:t xml:space="preserve"> стадия – 46,6% (2013г. – 50,0%),  </w:t>
      </w:r>
      <w:r w:rsidRPr="007C344B">
        <w:rPr>
          <w:rFonts w:ascii="Times New Roman" w:hAnsi="Times New Roman"/>
          <w:sz w:val="24"/>
          <w:szCs w:val="24"/>
          <w:lang w:val="en-US"/>
        </w:rPr>
        <w:t>III</w:t>
      </w:r>
      <w:r w:rsidRPr="007C344B">
        <w:rPr>
          <w:rFonts w:ascii="Times New Roman" w:hAnsi="Times New Roman"/>
          <w:sz w:val="24"/>
          <w:szCs w:val="24"/>
        </w:rPr>
        <w:t xml:space="preserve"> – 19,2%, </w:t>
      </w:r>
      <w:r w:rsidRPr="007C344B">
        <w:rPr>
          <w:rFonts w:ascii="Times New Roman" w:hAnsi="Times New Roman"/>
          <w:sz w:val="24"/>
          <w:szCs w:val="24"/>
          <w:lang w:val="en-US"/>
        </w:rPr>
        <w:t>IV</w:t>
      </w:r>
      <w:r w:rsidRPr="007C344B">
        <w:rPr>
          <w:rFonts w:ascii="Times New Roman" w:hAnsi="Times New Roman"/>
          <w:sz w:val="24"/>
          <w:szCs w:val="24"/>
        </w:rPr>
        <w:t xml:space="preserve"> – 14,6% (в 2013 г. – 12,1%). Настораживает высокий удельный вес больных, у которых стадия не установлена.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На конец 2015 г. под диспансерным наблюдением онкологической службы в  Донецкой Народной Республики состоял  на учете 61221 больной (2013 г. – 59194). </w:t>
      </w:r>
    </w:p>
    <w:p w:rsidR="00A1104C" w:rsidRPr="007C344B" w:rsidRDefault="00A1104C" w:rsidP="001608F1">
      <w:pPr>
        <w:spacing w:after="0" w:line="240" w:lineRule="auto"/>
        <w:ind w:firstLine="709"/>
        <w:jc w:val="both"/>
        <w:rPr>
          <w:rFonts w:ascii="Times New Roman" w:hAnsi="Times New Roman"/>
          <w:b/>
          <w:i/>
          <w:sz w:val="24"/>
          <w:szCs w:val="24"/>
        </w:rPr>
      </w:pPr>
      <w:r w:rsidRPr="007C344B">
        <w:rPr>
          <w:rFonts w:ascii="Times New Roman" w:hAnsi="Times New Roman"/>
          <w:b/>
          <w:i/>
          <w:sz w:val="24"/>
          <w:szCs w:val="24"/>
        </w:rPr>
        <w:t>Структура заболеваемости злокачественными новообразованиями</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Ведущими локализациями в общей (</w:t>
      </w:r>
      <w:r w:rsidRPr="007C344B">
        <w:rPr>
          <w:rFonts w:ascii="Times New Roman" w:hAnsi="Times New Roman"/>
          <w:b/>
          <w:sz w:val="24"/>
          <w:szCs w:val="24"/>
        </w:rPr>
        <w:t>оба пола</w:t>
      </w:r>
      <w:r w:rsidRPr="007C344B">
        <w:rPr>
          <w:rFonts w:ascii="Times New Roman" w:hAnsi="Times New Roman"/>
          <w:sz w:val="24"/>
          <w:szCs w:val="24"/>
        </w:rPr>
        <w:t xml:space="preserve">) структуре онкологической заболеваемости являются: молочная железа (11,7%), трахея, бронхи, легкое (11,1%), кожа (9,4%, с меланомой – 11,3%), желудок (7%), ободочная кишка (7,3%), ректосигмоидное соединение, прямая кишка, анус (6,1%)  тело матки (4,4%), гемобластозы (4,1%), поджелудочная железа (3,9%), шейка матки (3,7%), предстательная железа (3,4%), яичник (3,2%), мочевой пузырь (3,1%), почка (2,9%), (рис.4). </w:t>
      </w:r>
    </w:p>
    <w:p w:rsidR="00A1104C" w:rsidRPr="007C344B" w:rsidRDefault="00A1104C" w:rsidP="001608F1">
      <w:pPr>
        <w:spacing w:after="0" w:line="240" w:lineRule="auto"/>
        <w:ind w:firstLine="709"/>
        <w:rPr>
          <w:rFonts w:ascii="Times New Roman" w:hAnsi="Times New Roman"/>
          <w:sz w:val="24"/>
          <w:szCs w:val="24"/>
        </w:rPr>
      </w:pPr>
    </w:p>
    <w:p w:rsidR="00A1104C" w:rsidRPr="007C344B" w:rsidRDefault="00A1104C" w:rsidP="001608F1">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9351" w:dyaOrig="4282">
          <v:shape id="Диаграмма 1" o:spid="_x0000_i1028" type="#_x0000_t75" style="width:462.75pt;height:214.5pt;visibility:visible" o:ole="">
            <v:imagedata r:id="rId14" o:title="" cropbottom="-122f" cropright="-28f"/>
            <o:lock v:ext="edit" aspectratio="f"/>
          </v:shape>
          <o:OLEObject Type="Embed" ProgID="Excel.Chart.8" ShapeID="Диаграмма 1" DrawAspect="Content" ObjectID="_1248555847" r:id="rId15"/>
        </w:object>
      </w:r>
    </w:p>
    <w:p w:rsidR="00A1104C" w:rsidRPr="007C344B" w:rsidRDefault="00A1104C" w:rsidP="001608F1">
      <w:pPr>
        <w:spacing w:after="0" w:line="240" w:lineRule="auto"/>
        <w:ind w:left="709" w:hanging="709"/>
        <w:jc w:val="center"/>
        <w:rPr>
          <w:rFonts w:ascii="Times New Roman" w:hAnsi="Times New Roman"/>
          <w:sz w:val="24"/>
          <w:szCs w:val="24"/>
        </w:rPr>
      </w:pPr>
    </w:p>
    <w:p w:rsidR="00A1104C" w:rsidRPr="007C344B" w:rsidRDefault="00A1104C" w:rsidP="001608F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Рис. 4. Структура заболеваемости населения ДНР (оба пола)                                                                                                  злокачественными новообразованиями в 2015 году</w:t>
      </w:r>
    </w:p>
    <w:p w:rsidR="00A1104C" w:rsidRPr="007C344B" w:rsidRDefault="00A1104C" w:rsidP="001608F1">
      <w:pPr>
        <w:spacing w:after="0" w:line="240" w:lineRule="auto"/>
        <w:ind w:firstLine="709"/>
        <w:jc w:val="both"/>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Первые места в структуре заболеваемости злокачественными новообразованиями </w:t>
      </w:r>
      <w:r w:rsidRPr="007C344B">
        <w:rPr>
          <w:rFonts w:ascii="Times New Roman" w:hAnsi="Times New Roman"/>
          <w:b/>
          <w:sz w:val="24"/>
          <w:szCs w:val="24"/>
        </w:rPr>
        <w:t>мужского</w:t>
      </w:r>
      <w:r w:rsidRPr="007C344B">
        <w:rPr>
          <w:rFonts w:ascii="Times New Roman" w:hAnsi="Times New Roman"/>
          <w:sz w:val="24"/>
          <w:szCs w:val="24"/>
        </w:rPr>
        <w:t xml:space="preserve"> населения Донецкой Народной Республики распределены следующим образом: опухоли трахеи, бронхов, легкого (20,3%), кожи (8,2%, с меланомой – 9,7%), желудка (8,1%), предстательной железы (7,6%), прямой кишки (6,5%), ободочной кишки (6,3%). мочевого пузыря (5,8%), гемобластозы (4,9%), поджелудочной железы (4,8%) почки (3,9%), ротовой полости (3,1%) гортани (3,0%)  .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lastRenderedPageBreak/>
        <w:t xml:space="preserve">Рак молочной железы (21,3%) является ведущей онкологической патологией у женского населения, далее следуют новообразования кожи (10,4%, с меланомой – 12,7%), ободочной кишки (8,1%), тела матки (8,0%), шейки матки (6,8%), яичника (5,8%), прямой кишки, ректосигмоидного соединения, ануса (5,7%), желудка (5,4%), трахеи, бронхов, легкого (3,5%), гемобластозы (3,5%), поджелудочная железа (3,2%), щитовидная железа (2,2%) (рис.5).    </w:t>
      </w:r>
    </w:p>
    <w:p w:rsidR="00A1104C" w:rsidRPr="007C344B" w:rsidRDefault="00A1104C" w:rsidP="001608F1">
      <w:pPr>
        <w:spacing w:after="0" w:line="240" w:lineRule="auto"/>
        <w:ind w:firstLine="709"/>
        <w:jc w:val="both"/>
        <w:rPr>
          <w:rFonts w:ascii="Times New Roman" w:hAnsi="Times New Roman"/>
          <w:sz w:val="24"/>
          <w:szCs w:val="24"/>
        </w:rPr>
      </w:pPr>
    </w:p>
    <w:tbl>
      <w:tblPr>
        <w:tblW w:w="0" w:type="auto"/>
        <w:tblLook w:val="00A0"/>
      </w:tblPr>
      <w:tblGrid>
        <w:gridCol w:w="4830"/>
        <w:gridCol w:w="4741"/>
      </w:tblGrid>
      <w:tr w:rsidR="00A1104C" w:rsidRPr="00EC3E86" w:rsidTr="00EC3E86">
        <w:tc>
          <w:tcPr>
            <w:tcW w:w="4785"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91" w:dyaOrig="4388">
                <v:shape id="_x0000_i1029" type="#_x0000_t75" style="width:240pt;height:219.75pt;visibility:visible" o:ole="">
                  <v:imagedata r:id="rId16" o:title="" cropbottom="-119f" cropright="-55f"/>
                  <o:lock v:ext="edit" aspectratio="f"/>
                </v:shape>
                <o:OLEObject Type="Embed" ProgID="Excel.Chart.8" ShapeID="_x0000_i1029" DrawAspect="Content" ObjectID="_1248555848" r:id="rId17"/>
              </w:object>
            </w:r>
          </w:p>
        </w:tc>
        <w:tc>
          <w:tcPr>
            <w:tcW w:w="4786"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04" w:dyaOrig="4388">
                <v:shape id="_x0000_i1030" type="#_x0000_t75" style="width:235.5pt;height:219.75pt;visibility:visible" o:ole="">
                  <v:imagedata r:id="rId18" o:title="" cropbottom="-119f" cropright="-14f"/>
                  <o:lock v:ext="edit" aspectratio="f"/>
                </v:shape>
                <o:OLEObject Type="Embed" ProgID="Excel.Chart.8" ShapeID="_x0000_i1030" DrawAspect="Content" ObjectID="_1248555849" r:id="rId19"/>
              </w:object>
            </w:r>
          </w:p>
        </w:tc>
      </w:tr>
    </w:tbl>
    <w:p w:rsidR="00A1104C" w:rsidRPr="007C344B" w:rsidRDefault="00A1104C" w:rsidP="001608F1">
      <w:pPr>
        <w:spacing w:after="0" w:line="240" w:lineRule="auto"/>
        <w:ind w:firstLine="709"/>
        <w:jc w:val="both"/>
        <w:rPr>
          <w:rFonts w:ascii="Times New Roman" w:hAnsi="Times New Roman"/>
          <w:b/>
          <w:i/>
          <w:sz w:val="24"/>
          <w:szCs w:val="24"/>
        </w:rPr>
      </w:pPr>
      <w:r w:rsidRPr="007C344B">
        <w:rPr>
          <w:rFonts w:ascii="Times New Roman" w:hAnsi="Times New Roman"/>
          <w:sz w:val="24"/>
          <w:szCs w:val="24"/>
        </w:rPr>
        <w:t xml:space="preserve">                 </w:t>
      </w:r>
      <w:r w:rsidRPr="007C344B">
        <w:rPr>
          <w:rFonts w:ascii="Times New Roman" w:hAnsi="Times New Roman"/>
          <w:b/>
          <w:i/>
          <w:sz w:val="24"/>
          <w:szCs w:val="24"/>
        </w:rPr>
        <w:t>Мужчины                                                              Женщины</w:t>
      </w:r>
    </w:p>
    <w:p w:rsidR="00A1104C" w:rsidRPr="007C344B" w:rsidRDefault="00A1104C" w:rsidP="001608F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 xml:space="preserve">Рис. 5. Структура заболеваемости </w:t>
      </w:r>
      <w:r w:rsidRPr="007C344B">
        <w:rPr>
          <w:rFonts w:ascii="Times New Roman" w:hAnsi="Times New Roman"/>
          <w:b/>
          <w:sz w:val="24"/>
          <w:szCs w:val="24"/>
        </w:rPr>
        <w:t>мужчин и женщин</w:t>
      </w:r>
      <w:r w:rsidRPr="007C344B">
        <w:rPr>
          <w:rFonts w:ascii="Times New Roman" w:hAnsi="Times New Roman"/>
          <w:sz w:val="24"/>
          <w:szCs w:val="24"/>
        </w:rPr>
        <w:t xml:space="preserve">  ДНР                                                                   злокачественными новообразованиями в 2015 году</w:t>
      </w:r>
    </w:p>
    <w:p w:rsidR="00A1104C" w:rsidRPr="007C344B" w:rsidRDefault="00A1104C" w:rsidP="001608F1">
      <w:pPr>
        <w:spacing w:after="0" w:line="240" w:lineRule="auto"/>
        <w:ind w:left="709" w:hanging="709"/>
        <w:jc w:val="center"/>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Значимую по удельному весу группу </w:t>
      </w:r>
      <w:r w:rsidRPr="007C344B">
        <w:rPr>
          <w:rFonts w:ascii="Times New Roman" w:hAnsi="Times New Roman"/>
          <w:b/>
          <w:sz w:val="24"/>
          <w:szCs w:val="24"/>
        </w:rPr>
        <w:t>у мужчин</w:t>
      </w:r>
      <w:r w:rsidRPr="007C344B">
        <w:rPr>
          <w:rFonts w:ascii="Times New Roman" w:hAnsi="Times New Roman"/>
          <w:sz w:val="24"/>
          <w:szCs w:val="24"/>
        </w:rPr>
        <w:t xml:space="preserve"> формируют злокачественные опухоли органов мочеполовой системы, составляя 17,3% всех злокачественных новообразований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Наибольший удельный вес в структуре онкологической заболеваемости </w:t>
      </w:r>
      <w:r w:rsidRPr="007C344B">
        <w:rPr>
          <w:rFonts w:ascii="Times New Roman" w:hAnsi="Times New Roman"/>
          <w:b/>
          <w:sz w:val="24"/>
          <w:szCs w:val="24"/>
        </w:rPr>
        <w:t xml:space="preserve">женщин </w:t>
      </w:r>
      <w:r w:rsidRPr="007C344B">
        <w:rPr>
          <w:rFonts w:ascii="Times New Roman" w:hAnsi="Times New Roman"/>
          <w:sz w:val="24"/>
          <w:szCs w:val="24"/>
        </w:rPr>
        <w:t xml:space="preserve">имеют злокачественные новообразования органов репродуктивной системы (41,9%), при этом опухоли половых органов составляют 20,6% всех злокачественных новообразований у женщин.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Удельный вес злокачественных новообразований органов пищеварения у женщин (24,5%) ниже аналогичного показателя (29,2%) у мужчин. Максимальное число заболеваний у мужчин приходится на возрастную группу 60-69 лет (31,3%), у женщин – на возрастную группу 70-79 лет (26,6%).</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возрастной структуре заболеваемости мужского и женского населения до 40 лет мужчины составляют 13,3%, женщины – 6,9%.  Удельный вес злокачественных новообразований в возрасте 40-49 лет в группе заболевших женщин (9,7%) выше, чем в группе заболевших мужчин (5,8%).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возрастной группе 60 лет и старше диагностируются 65,3% случаев заболевания в мужской и 60,7% в женских популяциях.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Доля злокачественных новообразований у детей (0-14 лет) среди заболевших мужского пола составляет 0,3%, среди заболевших женского пола – 0,2%. Доля злокачественных новообразований у детей (0-19 лет) среди заболевших мужского и женского пола составляет 0,3%.  </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У всех заболевших </w:t>
      </w:r>
      <w:r w:rsidRPr="007C344B">
        <w:rPr>
          <w:rFonts w:ascii="Times New Roman" w:hAnsi="Times New Roman"/>
          <w:b/>
          <w:sz w:val="24"/>
          <w:szCs w:val="24"/>
        </w:rPr>
        <w:t>до 20 лет</w:t>
      </w:r>
      <w:r w:rsidRPr="007C344B">
        <w:rPr>
          <w:rFonts w:ascii="Times New Roman" w:hAnsi="Times New Roman"/>
          <w:sz w:val="24"/>
          <w:szCs w:val="24"/>
        </w:rPr>
        <w:t xml:space="preserve"> наиболее часто развиваются гемобластозы (63,6%), злокачественные опухоли головного мозга и других отделов нервной системы (9,1%), </w:t>
      </w:r>
      <w:r w:rsidRPr="007C344B">
        <w:rPr>
          <w:rFonts w:ascii="Times New Roman" w:hAnsi="Times New Roman"/>
          <w:sz w:val="24"/>
          <w:szCs w:val="24"/>
        </w:rPr>
        <w:lastRenderedPageBreak/>
        <w:t>почки (4,5%), трахеи, бронхов, легкого (4,5%), яичника (4,5%), костей и суставных хрящей, соединительной и других мягких тканей (4,5%) (рис.6).</w:t>
      </w:r>
    </w:p>
    <w:p w:rsidR="00A1104C" w:rsidRPr="007C344B" w:rsidRDefault="00A1104C" w:rsidP="001608F1">
      <w:pPr>
        <w:spacing w:after="0" w:line="240" w:lineRule="auto"/>
        <w:ind w:firstLine="709"/>
        <w:jc w:val="both"/>
        <w:rPr>
          <w:rFonts w:ascii="Times New Roman" w:hAnsi="Times New Roman"/>
          <w:sz w:val="24"/>
          <w:szCs w:val="24"/>
        </w:rPr>
      </w:pPr>
    </w:p>
    <w:p w:rsidR="00A1104C" w:rsidRPr="007C344B" w:rsidRDefault="009755E5" w:rsidP="001608F1">
      <w:pPr>
        <w:spacing w:after="0" w:line="240" w:lineRule="auto"/>
        <w:jc w:val="center"/>
        <w:rPr>
          <w:rFonts w:ascii="Times New Roman" w:hAnsi="Times New Roman"/>
          <w:sz w:val="24"/>
          <w:szCs w:val="24"/>
        </w:rPr>
      </w:pPr>
      <w:r w:rsidRPr="009755E5">
        <w:rPr>
          <w:rFonts w:ascii="Times New Roman" w:hAnsi="Times New Roman"/>
          <w:noProof/>
          <w:sz w:val="24"/>
          <w:szCs w:val="24"/>
        </w:rPr>
        <w:pict>
          <v:shape id="_x0000_i1031" type="#_x0000_t75" style="width:462.75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F7gq3AAAAAUBAAAPAAAAZHJzL2Rvd25y&#10;ZXYueG1sTI/NTsMwEITvSLyDtUjcqE1/oAlxKoSAG4cWBOLmxksSiNdW7Lbm7dlygctKoxnNfFut&#10;shvEHsfYe9JwOVEgkBpve2o1vDw/XCxBxGTImsETavjGCKv69KQypfUHWuN+k1rBJRRLo6FLKZRS&#10;xqZDZ+LEByT2PvzoTGI5ttKO5sDlbpBTpa6kMz3xQmcC3nXYfG12TsP98vp1WmT5+darxePTOuT5&#10;e8han5/l2xsQCXP6C8MRn9GhZqat35GNYtDAj6Tfy14xmy9AbDXMVKFA1pX8T1//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">
            <v:imagedata r:id="rId20" o:title="" cropbottom="-170f" cropright="-28f"/>
            <o:lock v:ext="edit" aspectratio="f"/>
          </v:shape>
        </w:pict>
      </w:r>
    </w:p>
    <w:p w:rsidR="00A1104C" w:rsidRPr="007C344B" w:rsidRDefault="00A1104C" w:rsidP="001608F1">
      <w:pPr>
        <w:spacing w:after="0" w:line="240" w:lineRule="auto"/>
        <w:ind w:left="709" w:hanging="709"/>
        <w:jc w:val="center"/>
        <w:rPr>
          <w:rFonts w:ascii="Times New Roman" w:hAnsi="Times New Roman"/>
          <w:sz w:val="24"/>
          <w:szCs w:val="24"/>
        </w:rPr>
      </w:pPr>
    </w:p>
    <w:p w:rsidR="00A1104C" w:rsidRPr="007C344B" w:rsidRDefault="00A1104C" w:rsidP="001608F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 xml:space="preserve">Рис. 6. Структура заболеваемости злокачественными новообразованиями                                            </w:t>
      </w:r>
      <w:r w:rsidRPr="007C344B">
        <w:rPr>
          <w:rFonts w:ascii="Times New Roman" w:hAnsi="Times New Roman"/>
          <w:b/>
          <w:sz w:val="24"/>
          <w:szCs w:val="24"/>
        </w:rPr>
        <w:t>в возрастной группе до 20 лет</w:t>
      </w:r>
      <w:r w:rsidRPr="007C344B">
        <w:rPr>
          <w:rFonts w:ascii="Times New Roman" w:hAnsi="Times New Roman"/>
          <w:sz w:val="24"/>
          <w:szCs w:val="24"/>
        </w:rPr>
        <w:t xml:space="preserve">  в 2015 году</w:t>
      </w:r>
    </w:p>
    <w:p w:rsidR="00A1104C" w:rsidRPr="007C344B" w:rsidRDefault="00A1104C" w:rsidP="001608F1">
      <w:pPr>
        <w:spacing w:after="0" w:line="240" w:lineRule="auto"/>
        <w:ind w:left="709" w:hanging="709"/>
        <w:jc w:val="center"/>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возрастной группе </w:t>
      </w:r>
      <w:r w:rsidRPr="007C344B">
        <w:rPr>
          <w:rFonts w:ascii="Times New Roman" w:hAnsi="Times New Roman"/>
          <w:b/>
          <w:sz w:val="24"/>
          <w:szCs w:val="24"/>
        </w:rPr>
        <w:t>20-39 лет</w:t>
      </w:r>
      <w:r w:rsidRPr="007C344B">
        <w:rPr>
          <w:rFonts w:ascii="Times New Roman" w:hAnsi="Times New Roman"/>
          <w:sz w:val="24"/>
          <w:szCs w:val="24"/>
        </w:rPr>
        <w:t xml:space="preserve"> наибольший удельный вес также имеют гемобластозы (25,1%), злокачественные новообразования молочной железы (16,9%), шейки матки (14,0%), кожи с меланомой (8,3%), щитовидной железы (7,0%), яичников (3,8%), трахеи, бронхов, легкого (3,2%), желудка (2,9%), головного мозга (2,9%),  поджелудочной железы (2,9%).</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Злокачественные новообразования молочной железы вышли на 1 место в возрастной группе </w:t>
      </w:r>
      <w:r w:rsidRPr="007C344B">
        <w:rPr>
          <w:rFonts w:ascii="Times New Roman" w:hAnsi="Times New Roman"/>
          <w:b/>
          <w:sz w:val="24"/>
          <w:szCs w:val="24"/>
        </w:rPr>
        <w:t>40-49 лет</w:t>
      </w:r>
      <w:r w:rsidRPr="007C344B">
        <w:rPr>
          <w:rFonts w:ascii="Times New Roman" w:hAnsi="Times New Roman"/>
          <w:sz w:val="24"/>
          <w:szCs w:val="24"/>
        </w:rPr>
        <w:t xml:space="preserve"> (22,0%), следующие позиции заняли рак шейки матки (10,2%), гемобластозы (7,3%), злокачественные новообразования кожи с меланомой (8,0%),  трахеи, бронхов, легкого (6,3%), тела матки (5,6%), яичников (5,6%), желудка (4,3%), ободочной кишки (4,1%), прямой кишки (4,1%) (рис. 7). </w:t>
      </w:r>
    </w:p>
    <w:p w:rsidR="00A1104C" w:rsidRPr="007C344B" w:rsidRDefault="00A1104C" w:rsidP="001608F1">
      <w:pPr>
        <w:spacing w:after="0" w:line="240" w:lineRule="auto"/>
        <w:ind w:firstLine="709"/>
        <w:jc w:val="both"/>
        <w:rPr>
          <w:rFonts w:ascii="Times New Roman" w:hAnsi="Times New Roman"/>
          <w:sz w:val="24"/>
          <w:szCs w:val="24"/>
        </w:rPr>
      </w:pPr>
    </w:p>
    <w:tbl>
      <w:tblPr>
        <w:tblW w:w="0" w:type="auto"/>
        <w:tblLook w:val="00A0"/>
      </w:tblPr>
      <w:tblGrid>
        <w:gridCol w:w="4874"/>
        <w:gridCol w:w="4697"/>
      </w:tblGrid>
      <w:tr w:rsidR="00A1104C" w:rsidRPr="00EC3E86" w:rsidTr="00EC3E86">
        <w:tc>
          <w:tcPr>
            <w:tcW w:w="4785"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91" w:dyaOrig="3917">
                <v:shape id="_x0000_i1032" type="#_x0000_t75" style="width:240pt;height:196.5pt;visibility:visible" o:ole="">
                  <v:imagedata r:id="rId21" o:title="" cropbottom="-218f" cropright="-55f"/>
                  <o:lock v:ext="edit" aspectratio="f"/>
                </v:shape>
                <o:OLEObject Type="Embed" ProgID="Excel.Chart.8" ShapeID="_x0000_i1032" DrawAspect="Content" ObjectID="_1248555850" r:id="rId22"/>
              </w:object>
            </w:r>
          </w:p>
        </w:tc>
        <w:tc>
          <w:tcPr>
            <w:tcW w:w="4786"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618" w:dyaOrig="3917">
                <v:shape id="_x0000_i1033" type="#_x0000_t75" style="width:231pt;height:196.5pt;visibility:visible" o:ole="">
                  <v:imagedata r:id="rId23" o:title="" cropbottom="-218f"/>
                  <o:lock v:ext="edit" aspectratio="f"/>
                </v:shape>
                <o:OLEObject Type="Embed" ProgID="Excel.Chart.8" ShapeID="_x0000_i1033" DrawAspect="Content" ObjectID="_1248555851" r:id="rId24"/>
              </w:object>
            </w:r>
          </w:p>
        </w:tc>
      </w:tr>
    </w:tbl>
    <w:p w:rsidR="00A1104C" w:rsidRPr="007C344B" w:rsidRDefault="00A1104C" w:rsidP="001608F1">
      <w:pPr>
        <w:spacing w:after="0" w:line="240" w:lineRule="auto"/>
        <w:ind w:firstLine="709"/>
        <w:jc w:val="both"/>
        <w:rPr>
          <w:rFonts w:ascii="Times New Roman" w:hAnsi="Times New Roman"/>
          <w:b/>
          <w:i/>
          <w:sz w:val="24"/>
          <w:szCs w:val="24"/>
        </w:rPr>
      </w:pPr>
      <w:r w:rsidRPr="007C344B">
        <w:rPr>
          <w:rFonts w:ascii="Times New Roman" w:hAnsi="Times New Roman"/>
          <w:sz w:val="24"/>
          <w:szCs w:val="24"/>
        </w:rPr>
        <w:t xml:space="preserve">                 </w:t>
      </w:r>
      <w:r w:rsidRPr="007C344B">
        <w:rPr>
          <w:rFonts w:ascii="Times New Roman" w:hAnsi="Times New Roman"/>
          <w:b/>
          <w:i/>
          <w:sz w:val="24"/>
          <w:szCs w:val="24"/>
        </w:rPr>
        <w:t>20-39 лет                                                              40-49 лет</w:t>
      </w:r>
    </w:p>
    <w:p w:rsidR="00A1104C" w:rsidRPr="007C344B" w:rsidRDefault="00A1104C" w:rsidP="001608F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 xml:space="preserve">Рис. 7. Структура заболеваемости злокачественными новообразованиями                                            </w:t>
      </w:r>
      <w:r w:rsidRPr="007C344B">
        <w:rPr>
          <w:rFonts w:ascii="Times New Roman" w:hAnsi="Times New Roman"/>
          <w:b/>
          <w:sz w:val="24"/>
          <w:szCs w:val="24"/>
        </w:rPr>
        <w:t>в возрастных группах 20-39 лет</w:t>
      </w:r>
      <w:r w:rsidRPr="007C344B">
        <w:rPr>
          <w:rFonts w:ascii="Times New Roman" w:hAnsi="Times New Roman"/>
          <w:sz w:val="24"/>
          <w:szCs w:val="24"/>
        </w:rPr>
        <w:t xml:space="preserve">  и </w:t>
      </w:r>
      <w:r w:rsidRPr="007C344B">
        <w:rPr>
          <w:rFonts w:ascii="Times New Roman" w:hAnsi="Times New Roman"/>
          <w:b/>
          <w:sz w:val="24"/>
          <w:szCs w:val="24"/>
        </w:rPr>
        <w:t>40-49 лет</w:t>
      </w:r>
      <w:r w:rsidRPr="007C344B">
        <w:rPr>
          <w:rFonts w:ascii="Times New Roman" w:hAnsi="Times New Roman"/>
          <w:sz w:val="24"/>
          <w:szCs w:val="24"/>
        </w:rPr>
        <w:t xml:space="preserve"> в 2015 году</w:t>
      </w:r>
    </w:p>
    <w:p w:rsidR="00A1104C" w:rsidRPr="007C344B" w:rsidRDefault="00A1104C" w:rsidP="001608F1">
      <w:pPr>
        <w:spacing w:after="0" w:line="240" w:lineRule="auto"/>
        <w:ind w:firstLine="709"/>
        <w:jc w:val="both"/>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возрастной группе </w:t>
      </w:r>
      <w:r w:rsidRPr="007C344B">
        <w:rPr>
          <w:rFonts w:ascii="Times New Roman" w:hAnsi="Times New Roman"/>
          <w:b/>
          <w:sz w:val="24"/>
          <w:szCs w:val="24"/>
        </w:rPr>
        <w:t>50-59 лет</w:t>
      </w:r>
      <w:r w:rsidRPr="007C344B">
        <w:rPr>
          <w:rFonts w:ascii="Times New Roman" w:hAnsi="Times New Roman"/>
          <w:sz w:val="24"/>
          <w:szCs w:val="24"/>
        </w:rPr>
        <w:t xml:space="preserve"> также наибольший удельный вес имеют злокачественные новообразования молочной железы (13,7%), следующие ранговые места занимают рак трахеи, бронхов, легкого (12,3%), злокачественные новообразования кожи с </w:t>
      </w:r>
      <w:r w:rsidRPr="007C344B">
        <w:rPr>
          <w:rFonts w:ascii="Times New Roman" w:hAnsi="Times New Roman"/>
          <w:sz w:val="24"/>
          <w:szCs w:val="24"/>
        </w:rPr>
        <w:lastRenderedPageBreak/>
        <w:t>меланомой (6,9%), тела матки (6,4%), гемобластозы (5,6%), желудка (5,0%), шейки матки (4,9%), прямой кишки (4,8%), ободочной кишки (4,7%), поджелудочной железы (4,5%).</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структуре заболеваемости лиц  </w:t>
      </w:r>
      <w:r w:rsidRPr="007C344B">
        <w:rPr>
          <w:rFonts w:ascii="Times New Roman" w:hAnsi="Times New Roman"/>
          <w:b/>
          <w:sz w:val="24"/>
          <w:szCs w:val="24"/>
        </w:rPr>
        <w:t>60 - 69 лет</w:t>
      </w:r>
      <w:r w:rsidRPr="007C344B">
        <w:rPr>
          <w:rFonts w:ascii="Times New Roman" w:hAnsi="Times New Roman"/>
          <w:sz w:val="24"/>
          <w:szCs w:val="24"/>
        </w:rPr>
        <w:t xml:space="preserve"> превалируют опухоли трахеи, бронхов, легкого (14,3%),  кожи с меланомой (10,4%), молочной железы (9,5%), желудка (7,8%), ободочной кишки (7,3%), прямой кишки (6,6%), гемобластозы (6,2%), тела матки (4,5%), поджелудочной железы (3,8%), предстательной железы (3,8%) (рис.8).</w:t>
      </w:r>
    </w:p>
    <w:p w:rsidR="00A1104C" w:rsidRPr="007C344B" w:rsidRDefault="00A1104C" w:rsidP="001608F1">
      <w:pPr>
        <w:spacing w:after="0" w:line="240" w:lineRule="auto"/>
        <w:ind w:firstLine="709"/>
        <w:jc w:val="both"/>
        <w:rPr>
          <w:rFonts w:ascii="Times New Roman" w:hAnsi="Times New Roman"/>
          <w:sz w:val="24"/>
          <w:szCs w:val="24"/>
        </w:rPr>
      </w:pPr>
    </w:p>
    <w:tbl>
      <w:tblPr>
        <w:tblW w:w="0" w:type="auto"/>
        <w:tblLook w:val="00A0"/>
      </w:tblPr>
      <w:tblGrid>
        <w:gridCol w:w="4830"/>
        <w:gridCol w:w="4741"/>
      </w:tblGrid>
      <w:tr w:rsidR="00A1104C" w:rsidRPr="00EC3E86" w:rsidTr="00EC3E86">
        <w:tc>
          <w:tcPr>
            <w:tcW w:w="4785"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91" w:dyaOrig="4119">
                <v:shape id="_x0000_i1034" type="#_x0000_t75" style="width:240pt;height:206.25pt;visibility:visible" o:ole="">
                  <v:imagedata r:id="rId25" o:title="" cropbottom="-111f" cropright="-55f"/>
                  <o:lock v:ext="edit" aspectratio="f"/>
                </v:shape>
                <o:OLEObject Type="Embed" ProgID="Excel.Chart.8" ShapeID="_x0000_i1034" DrawAspect="Content" ObjectID="_1248555852" r:id="rId26"/>
              </w:object>
            </w:r>
          </w:p>
        </w:tc>
        <w:tc>
          <w:tcPr>
            <w:tcW w:w="4786"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04" w:dyaOrig="4119">
                <v:shape id="_x0000_i1035" type="#_x0000_t75" style="width:235.5pt;height:206.25pt;visibility:visible" o:ole="">
                  <v:imagedata r:id="rId27" o:title="" cropbottom="-111f" cropright="-14f"/>
                  <o:lock v:ext="edit" aspectratio="f"/>
                </v:shape>
                <o:OLEObject Type="Embed" ProgID="Excel.Chart.8" ShapeID="_x0000_i1035" DrawAspect="Content" ObjectID="_1248555853" r:id="rId28"/>
              </w:object>
            </w:r>
          </w:p>
        </w:tc>
      </w:tr>
    </w:tbl>
    <w:p w:rsidR="00A1104C" w:rsidRPr="007C344B" w:rsidRDefault="00A1104C" w:rsidP="001608F1">
      <w:pPr>
        <w:spacing w:after="0" w:line="240" w:lineRule="auto"/>
        <w:ind w:firstLine="709"/>
        <w:jc w:val="both"/>
        <w:rPr>
          <w:rFonts w:ascii="Times New Roman" w:hAnsi="Times New Roman"/>
          <w:b/>
          <w:i/>
          <w:sz w:val="24"/>
          <w:szCs w:val="24"/>
        </w:rPr>
      </w:pPr>
      <w:r w:rsidRPr="007C344B">
        <w:rPr>
          <w:rFonts w:ascii="Times New Roman" w:hAnsi="Times New Roman"/>
          <w:sz w:val="24"/>
          <w:szCs w:val="24"/>
        </w:rPr>
        <w:t xml:space="preserve">                 </w:t>
      </w:r>
      <w:r w:rsidRPr="007C344B">
        <w:rPr>
          <w:rFonts w:ascii="Times New Roman" w:hAnsi="Times New Roman"/>
          <w:b/>
          <w:i/>
          <w:sz w:val="24"/>
          <w:szCs w:val="24"/>
        </w:rPr>
        <w:t>50-59 лет                                                              60-69 лет</w:t>
      </w:r>
    </w:p>
    <w:p w:rsidR="00A1104C" w:rsidRPr="007C344B" w:rsidRDefault="00A1104C" w:rsidP="00696E2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 xml:space="preserve">Рис. 8. Структура заболеваемости злокачественными новообразованиями                                            </w:t>
      </w:r>
      <w:r w:rsidRPr="007C344B">
        <w:rPr>
          <w:rFonts w:ascii="Times New Roman" w:hAnsi="Times New Roman"/>
          <w:b/>
          <w:sz w:val="24"/>
          <w:szCs w:val="24"/>
        </w:rPr>
        <w:t>в возрастных группах 50-59 лет</w:t>
      </w:r>
      <w:r w:rsidRPr="007C344B">
        <w:rPr>
          <w:rFonts w:ascii="Times New Roman" w:hAnsi="Times New Roman"/>
          <w:sz w:val="24"/>
          <w:szCs w:val="24"/>
        </w:rPr>
        <w:t xml:space="preserve">  и </w:t>
      </w:r>
      <w:r w:rsidRPr="007C344B">
        <w:rPr>
          <w:rFonts w:ascii="Times New Roman" w:hAnsi="Times New Roman"/>
          <w:b/>
          <w:sz w:val="24"/>
          <w:szCs w:val="24"/>
        </w:rPr>
        <w:t>60-69 лет</w:t>
      </w:r>
      <w:r w:rsidRPr="007C344B">
        <w:rPr>
          <w:rFonts w:ascii="Times New Roman" w:hAnsi="Times New Roman"/>
          <w:sz w:val="24"/>
          <w:szCs w:val="24"/>
        </w:rPr>
        <w:t xml:space="preserve"> в 2015 году</w:t>
      </w:r>
    </w:p>
    <w:p w:rsidR="00A1104C" w:rsidRPr="007C344B" w:rsidRDefault="00A1104C" w:rsidP="001608F1">
      <w:pPr>
        <w:spacing w:after="0" w:line="240" w:lineRule="auto"/>
        <w:ind w:firstLine="709"/>
        <w:jc w:val="both"/>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У лиц пожилого возраста </w:t>
      </w:r>
      <w:r w:rsidRPr="007C344B">
        <w:rPr>
          <w:rFonts w:ascii="Times New Roman" w:hAnsi="Times New Roman"/>
          <w:b/>
          <w:sz w:val="24"/>
          <w:szCs w:val="24"/>
        </w:rPr>
        <w:t>70-79 лет</w:t>
      </w:r>
      <w:r w:rsidRPr="007C344B">
        <w:rPr>
          <w:rFonts w:ascii="Times New Roman" w:hAnsi="Times New Roman"/>
          <w:sz w:val="24"/>
          <w:szCs w:val="24"/>
        </w:rPr>
        <w:t xml:space="preserve"> на 1 место выходят злокачественные новообразования кожи с меланомой (14,3%),  за ними – рак ободочной кишки (10,3%), трахеи, бронхов, легкого (10,1%),  молочной железы (9,6%), желудка (8,1%), прямой кишки (7,6%), предстательной железы (5,6%), гемобластозы (5,0%), поджелудочной железы (4,6%), мочевого пузыря</w:t>
      </w:r>
      <w:r w:rsidRPr="007C344B">
        <w:rPr>
          <w:rFonts w:ascii="Times New Roman" w:hAnsi="Times New Roman"/>
          <w:sz w:val="28"/>
          <w:szCs w:val="24"/>
        </w:rPr>
        <w:t xml:space="preserve"> </w:t>
      </w:r>
      <w:r w:rsidRPr="007C344B">
        <w:rPr>
          <w:rFonts w:ascii="Times New Roman" w:hAnsi="Times New Roman"/>
          <w:sz w:val="24"/>
          <w:szCs w:val="24"/>
        </w:rPr>
        <w:t>(3,4%).</w:t>
      </w: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У лиц </w:t>
      </w:r>
      <w:r w:rsidRPr="007C344B">
        <w:rPr>
          <w:rFonts w:ascii="Times New Roman" w:hAnsi="Times New Roman"/>
          <w:b/>
          <w:sz w:val="24"/>
          <w:szCs w:val="24"/>
        </w:rPr>
        <w:t>80 лет и старше</w:t>
      </w:r>
      <w:r w:rsidRPr="007C344B">
        <w:rPr>
          <w:rFonts w:ascii="Times New Roman" w:hAnsi="Times New Roman"/>
          <w:sz w:val="24"/>
          <w:szCs w:val="24"/>
        </w:rPr>
        <w:t xml:space="preserve"> также лидируют злокачественные новообразования кожи с меланомой (23,7%), следующие ранговые места у ободочной кишки (11,9%), трахеи, бронхов, легкого (8,8%),  желудка (8,5%), молочной железы (7,9%), прямой кишки (7,5%), предстательной железы (4,2%), мочевого пузыря</w:t>
      </w:r>
      <w:r w:rsidRPr="007C344B">
        <w:rPr>
          <w:rFonts w:ascii="Times New Roman" w:hAnsi="Times New Roman"/>
          <w:sz w:val="28"/>
          <w:szCs w:val="24"/>
        </w:rPr>
        <w:t xml:space="preserve"> </w:t>
      </w:r>
      <w:r w:rsidRPr="007C344B">
        <w:rPr>
          <w:rFonts w:ascii="Times New Roman" w:hAnsi="Times New Roman"/>
          <w:sz w:val="24"/>
          <w:szCs w:val="24"/>
        </w:rPr>
        <w:t>(4,2%), поджелудочной железы (2,8%), гемобластозы (2,1%) (рис.9).</w:t>
      </w:r>
    </w:p>
    <w:p w:rsidR="00A1104C" w:rsidRPr="007C344B" w:rsidRDefault="00A1104C" w:rsidP="001608F1">
      <w:pPr>
        <w:spacing w:after="0" w:line="240" w:lineRule="auto"/>
        <w:ind w:firstLine="709"/>
        <w:jc w:val="both"/>
        <w:rPr>
          <w:rFonts w:ascii="Times New Roman" w:hAnsi="Times New Roman"/>
          <w:sz w:val="24"/>
          <w:szCs w:val="24"/>
        </w:rPr>
      </w:pPr>
    </w:p>
    <w:tbl>
      <w:tblPr>
        <w:tblW w:w="0" w:type="auto"/>
        <w:tblLook w:val="00A0"/>
      </w:tblPr>
      <w:tblGrid>
        <w:gridCol w:w="4793"/>
        <w:gridCol w:w="4778"/>
      </w:tblGrid>
      <w:tr w:rsidR="00A1104C" w:rsidRPr="00EC3E86" w:rsidTr="00EC3E86">
        <w:tc>
          <w:tcPr>
            <w:tcW w:w="4785"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91" w:dyaOrig="4119">
                <v:shape id="_x0000_i1036" type="#_x0000_t75" style="width:240pt;height:206.25pt;visibility:visible" o:ole="">
                  <v:imagedata r:id="rId29" o:title="" cropbottom="-111f" cropright="-55f"/>
                  <o:lock v:ext="edit" aspectratio="f"/>
                </v:shape>
                <o:OLEObject Type="Embed" ProgID="Excel.Chart.8" ShapeID="_x0000_i1036" DrawAspect="Content" ObjectID="_1248555854" r:id="rId30"/>
              </w:object>
            </w:r>
          </w:p>
        </w:tc>
        <w:tc>
          <w:tcPr>
            <w:tcW w:w="4786"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781" w:dyaOrig="4119">
                <v:shape id="_x0000_i1037" type="#_x0000_t75" style="width:239.25pt;height:206.25pt;visibility:visible" o:ole="">
                  <v:imagedata r:id="rId31" o:title="" cropbottom="-111f"/>
                  <o:lock v:ext="edit" aspectratio="f"/>
                </v:shape>
                <o:OLEObject Type="Embed" ProgID="Excel.Chart.8" ShapeID="_x0000_i1037" DrawAspect="Content" ObjectID="_1248555855" r:id="rId32"/>
              </w:object>
            </w:r>
          </w:p>
        </w:tc>
      </w:tr>
    </w:tbl>
    <w:p w:rsidR="00A1104C" w:rsidRPr="007C344B" w:rsidRDefault="00A1104C" w:rsidP="001608F1">
      <w:pPr>
        <w:spacing w:after="0" w:line="240" w:lineRule="auto"/>
        <w:ind w:firstLine="709"/>
        <w:jc w:val="both"/>
        <w:rPr>
          <w:rFonts w:ascii="Times New Roman" w:hAnsi="Times New Roman"/>
          <w:b/>
          <w:i/>
          <w:sz w:val="24"/>
          <w:szCs w:val="24"/>
        </w:rPr>
      </w:pPr>
      <w:r w:rsidRPr="007C344B">
        <w:rPr>
          <w:rFonts w:ascii="Times New Roman" w:hAnsi="Times New Roman"/>
          <w:sz w:val="24"/>
          <w:szCs w:val="24"/>
        </w:rPr>
        <w:t xml:space="preserve">                 </w:t>
      </w:r>
      <w:r w:rsidRPr="007C344B">
        <w:rPr>
          <w:rFonts w:ascii="Times New Roman" w:hAnsi="Times New Roman"/>
          <w:b/>
          <w:i/>
          <w:sz w:val="24"/>
          <w:szCs w:val="24"/>
        </w:rPr>
        <w:t>70-79 лет                                                             80 лет и старше</w:t>
      </w:r>
    </w:p>
    <w:p w:rsidR="00A1104C" w:rsidRPr="007C344B" w:rsidRDefault="00A1104C" w:rsidP="00696E21">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 xml:space="preserve">Рис. 9. Структура заболеваемости злокачественными новообразованиями                                            </w:t>
      </w:r>
      <w:r w:rsidRPr="007C344B">
        <w:rPr>
          <w:rFonts w:ascii="Times New Roman" w:hAnsi="Times New Roman"/>
          <w:b/>
          <w:sz w:val="24"/>
          <w:szCs w:val="24"/>
        </w:rPr>
        <w:t>в возрастных группах 70-79 лет</w:t>
      </w:r>
      <w:r w:rsidRPr="007C344B">
        <w:rPr>
          <w:rFonts w:ascii="Times New Roman" w:hAnsi="Times New Roman"/>
          <w:sz w:val="24"/>
          <w:szCs w:val="24"/>
        </w:rPr>
        <w:t xml:space="preserve">  и </w:t>
      </w:r>
      <w:r w:rsidRPr="007C344B">
        <w:rPr>
          <w:rFonts w:ascii="Times New Roman" w:hAnsi="Times New Roman"/>
          <w:b/>
          <w:sz w:val="24"/>
          <w:szCs w:val="24"/>
        </w:rPr>
        <w:t>80лет</w:t>
      </w:r>
      <w:r w:rsidRPr="007C344B">
        <w:rPr>
          <w:rFonts w:ascii="Times New Roman" w:hAnsi="Times New Roman"/>
          <w:sz w:val="24"/>
          <w:szCs w:val="24"/>
        </w:rPr>
        <w:t xml:space="preserve"> и старше в 2015 году</w:t>
      </w:r>
    </w:p>
    <w:p w:rsidR="00A1104C" w:rsidRPr="007C344B" w:rsidRDefault="00A1104C" w:rsidP="001608F1">
      <w:pPr>
        <w:spacing w:after="0" w:line="240" w:lineRule="auto"/>
        <w:ind w:firstLine="709"/>
        <w:jc w:val="both"/>
        <w:rPr>
          <w:rFonts w:ascii="Times New Roman" w:hAnsi="Times New Roman"/>
          <w:sz w:val="24"/>
          <w:szCs w:val="24"/>
        </w:rPr>
      </w:pPr>
    </w:p>
    <w:p w:rsidR="00A1104C" w:rsidRPr="007C344B" w:rsidRDefault="00A1104C" w:rsidP="001608F1">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В 2015 г. впервые выявлено 396 первчно-множественных опухолей, что составляет 6,0% всех впервые выявленных злокачественных новообразований. Синхронные опухоли среди них составляют 25,2%. </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 xml:space="preserve">Среди сельских жителей впервые выявлено 212 заболевших, что составляет 3,2%. </w:t>
      </w:r>
      <w:r w:rsidRPr="007C344B">
        <w:rPr>
          <w:rFonts w:ascii="Times New Roman" w:hAnsi="Times New Roman"/>
          <w:sz w:val="24"/>
          <w:szCs w:val="24"/>
          <w:lang w:val="en-US"/>
        </w:rPr>
        <w:t>In</w:t>
      </w:r>
      <w:r w:rsidRPr="007C344B">
        <w:rPr>
          <w:rFonts w:ascii="Times New Roman" w:hAnsi="Times New Roman"/>
          <w:sz w:val="24"/>
          <w:szCs w:val="24"/>
        </w:rPr>
        <w:t xml:space="preserve"> </w:t>
      </w:r>
      <w:r w:rsidRPr="007C344B">
        <w:rPr>
          <w:rFonts w:ascii="Times New Roman" w:hAnsi="Times New Roman"/>
          <w:sz w:val="24"/>
          <w:szCs w:val="24"/>
          <w:lang w:val="en-US"/>
        </w:rPr>
        <w:t>situ</w:t>
      </w:r>
      <w:r w:rsidRPr="007C344B">
        <w:rPr>
          <w:rFonts w:ascii="Times New Roman" w:hAnsi="Times New Roman"/>
          <w:sz w:val="24"/>
          <w:szCs w:val="24"/>
        </w:rPr>
        <w:t xml:space="preserve"> выявлено 33 случая, из них шейки матки – 22.</w:t>
      </w:r>
    </w:p>
    <w:p w:rsidR="00A1104C" w:rsidRPr="007C344B" w:rsidRDefault="00A1104C" w:rsidP="001608F1">
      <w:pPr>
        <w:spacing w:after="0"/>
        <w:ind w:firstLine="709"/>
        <w:jc w:val="both"/>
        <w:rPr>
          <w:rFonts w:ascii="Times New Roman" w:hAnsi="Times New Roman"/>
          <w:sz w:val="24"/>
          <w:szCs w:val="24"/>
        </w:rPr>
      </w:pPr>
    </w:p>
    <w:p w:rsidR="00A1104C" w:rsidRPr="007C344B" w:rsidRDefault="00A1104C" w:rsidP="001608F1">
      <w:pPr>
        <w:spacing w:before="240" w:after="0"/>
        <w:ind w:firstLine="709"/>
        <w:jc w:val="center"/>
        <w:rPr>
          <w:rFonts w:ascii="Times New Roman" w:hAnsi="Times New Roman"/>
          <w:b/>
          <w:sz w:val="24"/>
          <w:szCs w:val="24"/>
        </w:rPr>
      </w:pPr>
      <w:r w:rsidRPr="007C344B">
        <w:rPr>
          <w:rFonts w:ascii="Times New Roman" w:hAnsi="Times New Roman"/>
          <w:b/>
          <w:sz w:val="24"/>
          <w:szCs w:val="24"/>
        </w:rPr>
        <w:t>Основные определения и описание показателей</w:t>
      </w:r>
    </w:p>
    <w:p w:rsidR="00A1104C" w:rsidRPr="007C344B" w:rsidRDefault="00A1104C" w:rsidP="001608F1">
      <w:pPr>
        <w:spacing w:before="240"/>
        <w:ind w:firstLine="709"/>
        <w:jc w:val="center"/>
        <w:rPr>
          <w:rFonts w:ascii="Times New Roman" w:hAnsi="Times New Roman"/>
          <w:b/>
          <w:i/>
          <w:sz w:val="24"/>
          <w:szCs w:val="24"/>
        </w:rPr>
      </w:pPr>
      <w:r w:rsidRPr="007C344B">
        <w:rPr>
          <w:rFonts w:ascii="Times New Roman" w:hAnsi="Times New Roman"/>
          <w:b/>
          <w:i/>
          <w:sz w:val="24"/>
          <w:szCs w:val="24"/>
        </w:rPr>
        <w:t>Основные определения</w:t>
      </w:r>
    </w:p>
    <w:p w:rsidR="00A1104C" w:rsidRPr="007C344B" w:rsidRDefault="00A1104C" w:rsidP="00701EAC">
      <w:pPr>
        <w:ind w:firstLine="709"/>
        <w:jc w:val="both"/>
        <w:rPr>
          <w:rFonts w:ascii="Times New Roman" w:hAnsi="Times New Roman"/>
          <w:sz w:val="24"/>
          <w:szCs w:val="24"/>
        </w:rPr>
      </w:pPr>
      <w:r w:rsidRPr="007C344B">
        <w:rPr>
          <w:rFonts w:ascii="Times New Roman" w:hAnsi="Times New Roman"/>
          <w:b/>
          <w:i/>
          <w:sz w:val="24"/>
          <w:szCs w:val="24"/>
        </w:rPr>
        <w:t>Грубый (обычный) показатель заболеваемости (смертности) (CR)</w:t>
      </w:r>
      <w:r w:rsidRPr="007C344B">
        <w:rPr>
          <w:rFonts w:ascii="Times New Roman" w:hAnsi="Times New Roman"/>
          <w:sz w:val="24"/>
          <w:szCs w:val="24"/>
        </w:rPr>
        <w:t xml:space="preserve"> – количество новых случаев заболеваемости злокачественными образованиями (или, соответственно, случаев смерти от злокачественных новообразований), которые выявлены в популяции на протяжении года, отнесены к средней численности этой популяции в том самом году, выраженный через показатель на 100 тыс. населения. Характеризует частоту заболеваемости и смерти от заболевания в популяции региона и используется для анализа эпидемиологической ситуации в регионе.</w:t>
      </w:r>
    </w:p>
    <w:p w:rsidR="00A1104C" w:rsidRPr="007C344B" w:rsidRDefault="00A1104C" w:rsidP="00701EAC">
      <w:pPr>
        <w:spacing w:after="0"/>
        <w:ind w:firstLine="709"/>
        <w:jc w:val="both"/>
        <w:rPr>
          <w:rFonts w:ascii="Times New Roman" w:hAnsi="Times New Roman"/>
          <w:sz w:val="24"/>
          <w:szCs w:val="24"/>
        </w:rPr>
      </w:pPr>
      <w:r w:rsidRPr="007C344B">
        <w:rPr>
          <w:rFonts w:ascii="Times New Roman" w:hAnsi="Times New Roman"/>
          <w:b/>
          <w:i/>
          <w:sz w:val="24"/>
          <w:szCs w:val="24"/>
        </w:rPr>
        <w:t>Показатель распространенности заболеваемости («контингенты больных»)</w:t>
      </w:r>
      <w:r w:rsidRPr="007C344B">
        <w:rPr>
          <w:rFonts w:ascii="Times New Roman" w:hAnsi="Times New Roman"/>
          <w:sz w:val="24"/>
          <w:szCs w:val="24"/>
        </w:rPr>
        <w:t xml:space="preserve"> - количество населения, которое болеет злокачественными новообразованиями в регионе и состоит  на диспансерном учете. Используется  для определения необходимого материально-технического и кадрового обеспечения онкологической службы.</w:t>
      </w:r>
    </w:p>
    <w:p w:rsidR="00A1104C" w:rsidRPr="007C344B" w:rsidRDefault="00A1104C" w:rsidP="001608F1">
      <w:pPr>
        <w:spacing w:before="240" w:after="0"/>
        <w:ind w:firstLine="709"/>
        <w:jc w:val="center"/>
        <w:rPr>
          <w:rFonts w:ascii="Times New Roman" w:hAnsi="Times New Roman"/>
          <w:i/>
          <w:sz w:val="24"/>
          <w:szCs w:val="24"/>
        </w:rPr>
      </w:pPr>
      <w:r w:rsidRPr="007C344B">
        <w:rPr>
          <w:rFonts w:ascii="Times New Roman" w:hAnsi="Times New Roman"/>
          <w:b/>
          <w:i/>
          <w:sz w:val="24"/>
          <w:szCs w:val="24"/>
        </w:rPr>
        <w:t>Описание показателей</w:t>
      </w:r>
    </w:p>
    <w:p w:rsidR="00A1104C" w:rsidRPr="007C344B" w:rsidRDefault="00A1104C" w:rsidP="00CD0F9F">
      <w:pPr>
        <w:spacing w:before="240" w:after="0"/>
        <w:ind w:firstLine="709"/>
        <w:jc w:val="both"/>
        <w:rPr>
          <w:rFonts w:ascii="Times New Roman" w:hAnsi="Times New Roman"/>
          <w:sz w:val="24"/>
          <w:szCs w:val="24"/>
        </w:rPr>
      </w:pPr>
      <w:r w:rsidRPr="007C344B">
        <w:rPr>
          <w:rFonts w:ascii="Times New Roman" w:hAnsi="Times New Roman"/>
          <w:b/>
          <w:i/>
          <w:sz w:val="24"/>
          <w:szCs w:val="24"/>
        </w:rPr>
        <w:t>Таблица 1</w:t>
      </w:r>
      <w:r w:rsidRPr="007C344B">
        <w:rPr>
          <w:rFonts w:ascii="Times New Roman" w:hAnsi="Times New Roman"/>
          <w:sz w:val="24"/>
          <w:szCs w:val="24"/>
        </w:rPr>
        <w:t xml:space="preserve"> – в каждом разделе содержит общие характеристические показатели 2014 года, полученные путем вычислений  уточненных данных за 2014 год. Все показатели представлены в разрезе «Всего», «Мужчины», «Женщины». Показатели детского населения вычислялись относительно количества детского населения. </w:t>
      </w:r>
    </w:p>
    <w:p w:rsidR="00A1104C" w:rsidRPr="007C344B" w:rsidRDefault="00A1104C" w:rsidP="00F1271F">
      <w:pPr>
        <w:spacing w:after="0"/>
        <w:ind w:firstLine="709"/>
        <w:jc w:val="both"/>
        <w:rPr>
          <w:rFonts w:ascii="Times New Roman" w:hAnsi="Times New Roman"/>
          <w:sz w:val="24"/>
          <w:szCs w:val="24"/>
        </w:rPr>
      </w:pPr>
      <w:r w:rsidRPr="007C344B">
        <w:rPr>
          <w:rFonts w:ascii="Times New Roman" w:hAnsi="Times New Roman"/>
          <w:sz w:val="24"/>
          <w:szCs w:val="24"/>
        </w:rPr>
        <w:lastRenderedPageBreak/>
        <w:t>Показатели «</w:t>
      </w:r>
      <w:r w:rsidRPr="007C344B">
        <w:rPr>
          <w:rFonts w:ascii="Times New Roman" w:hAnsi="Times New Roman"/>
          <w:b/>
          <w:i/>
          <w:sz w:val="24"/>
          <w:szCs w:val="24"/>
        </w:rPr>
        <w:t>Заболеваемость и смертность детского населения</w:t>
      </w:r>
      <w:r w:rsidRPr="007C344B">
        <w:rPr>
          <w:rFonts w:ascii="Times New Roman" w:hAnsi="Times New Roman"/>
          <w:sz w:val="24"/>
          <w:szCs w:val="24"/>
        </w:rPr>
        <w:t>» вычислены как соотношение количества смертей заболеваемости ЗН и смертей от ЗН среди лиц, которым не исполнилось полных 19 лет на момент заболеваемости или смерти к общему количеству детского населения соответствующего пола.</w:t>
      </w:r>
    </w:p>
    <w:p w:rsidR="00A1104C" w:rsidRPr="007C344B" w:rsidRDefault="00A1104C" w:rsidP="00701EAC">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Не прожили 1 года из числа впервые заболевших</w:t>
      </w:r>
      <w:r w:rsidRPr="007C344B">
        <w:rPr>
          <w:rFonts w:ascii="Times New Roman" w:hAnsi="Times New Roman"/>
          <w:sz w:val="24"/>
          <w:szCs w:val="24"/>
        </w:rPr>
        <w:t>» для 2014г. вычисляется относительно всех тех, кто впервые заболел в 2013 г., независимо от того, когда диагноз был установлен (при жизни или после смерти, при этом учитывается смерть от любых причин).</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Морфологически подтвержденный диагноз</w:t>
      </w:r>
      <w:r w:rsidRPr="007C344B">
        <w:rPr>
          <w:rFonts w:ascii="Times New Roman" w:hAnsi="Times New Roman"/>
          <w:sz w:val="24"/>
          <w:szCs w:val="24"/>
        </w:rPr>
        <w:t>» – это процент случаев заболеваний ЗН 2014 года с диагнозом, подтвержденным гистологическими или цитологическими исследованиями, что является общепринятым определением показателя морфологической верификации.</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Гистологически подтвержденный диагноз</w:t>
      </w:r>
      <w:r w:rsidRPr="007C344B">
        <w:rPr>
          <w:rFonts w:ascii="Times New Roman" w:hAnsi="Times New Roman"/>
          <w:sz w:val="24"/>
          <w:szCs w:val="24"/>
        </w:rPr>
        <w:t>» определяется как часть гистологически верифицированных случаев в общем количестве диагнозов заболеваемости ЗН, установленных в 2014 году.</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Выявлено больных на профилактических осмотрах</w:t>
      </w:r>
      <w:r w:rsidRPr="007C344B">
        <w:rPr>
          <w:rFonts w:ascii="Times New Roman" w:hAnsi="Times New Roman"/>
          <w:sz w:val="24"/>
          <w:szCs w:val="24"/>
        </w:rPr>
        <w:t>» определен как соотношение количества больных, выявленных на профосмотрах или в женском смотровом кабинете к общему количеству больных, выявленных в 2014 году.</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Охвачено специальным лечением первичных больных</w:t>
      </w:r>
      <w:r w:rsidRPr="007C344B">
        <w:rPr>
          <w:rFonts w:ascii="Times New Roman" w:hAnsi="Times New Roman"/>
          <w:sz w:val="24"/>
          <w:szCs w:val="24"/>
        </w:rPr>
        <w:t>» – это процент больных, которые получили специальное противоопухолевое лечение (радикальное, паллиативное или профилактический курс) на протяжении 12 месяцев с момента установления диагноза, от общего количества заболевших в 2014 году.</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Из них – получили комбинированное и комплексное лечение</w:t>
      </w:r>
      <w:r w:rsidRPr="007C344B">
        <w:rPr>
          <w:rFonts w:ascii="Times New Roman" w:hAnsi="Times New Roman"/>
          <w:sz w:val="24"/>
          <w:szCs w:val="24"/>
        </w:rPr>
        <w:t>» относится к больным, которые получили химио-, гормоно-, иммунотерапевтическое или лучевое специальное лечение вместе хирургическим, в отличие от тех, которые получили только хирургическое специальное лечение.</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b/>
          <w:i/>
          <w:sz w:val="24"/>
          <w:szCs w:val="24"/>
        </w:rPr>
        <w:t>Таблица  2 – Заболеваемость и смертность 2014 год</w:t>
      </w:r>
      <w:r w:rsidRPr="007C344B">
        <w:rPr>
          <w:rFonts w:ascii="Times New Roman" w:hAnsi="Times New Roman"/>
          <w:i/>
          <w:sz w:val="24"/>
          <w:szCs w:val="24"/>
        </w:rPr>
        <w:t>а</w:t>
      </w:r>
      <w:r w:rsidRPr="007C344B">
        <w:rPr>
          <w:rFonts w:ascii="Times New Roman" w:hAnsi="Times New Roman"/>
          <w:sz w:val="24"/>
          <w:szCs w:val="24"/>
        </w:rPr>
        <w:t xml:space="preserve"> – содержит показатели, вычисленные с учетом дополнительной и уточненной информации, которая поступила в Республиканский канцер-регистр (РКР) на протяжении 2015 года, в разрезе городов и районов. Показатели даны для мужского, женского и всего населения: обычный (грубый) показатель.</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b/>
          <w:i/>
          <w:sz w:val="24"/>
          <w:szCs w:val="24"/>
        </w:rPr>
        <w:t xml:space="preserve">Таблица 3 – Заболеваемость и смертность 2015 года </w:t>
      </w:r>
      <w:r w:rsidRPr="007C344B">
        <w:rPr>
          <w:rFonts w:ascii="Times New Roman" w:hAnsi="Times New Roman"/>
          <w:sz w:val="24"/>
          <w:szCs w:val="24"/>
        </w:rPr>
        <w:t>– содержит показатели заболеваемости и смертности на конец 2015 года, поэтому следует ожидать увеличение показателей при поступлении дополнительной и уточняющей информации на протяжении следующего года. Показатели даны для мужского, женского и всего населения по схеме: количество случаев и обычные (грубые) показатели.</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Некорректно будет прямое сравнение уточненных показателей Таблицы 2 и показателей Таблицы 3, вычисленной без учета дальнейшего поступления и уточнения информации.</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b/>
          <w:i/>
          <w:sz w:val="24"/>
          <w:szCs w:val="24"/>
        </w:rPr>
        <w:t>Таблица 4</w:t>
      </w:r>
      <w:r w:rsidRPr="007C344B">
        <w:rPr>
          <w:rFonts w:ascii="Times New Roman" w:hAnsi="Times New Roman"/>
          <w:sz w:val="24"/>
          <w:szCs w:val="24"/>
        </w:rPr>
        <w:t xml:space="preserve"> содержит некоторые показатели 2015 года, вычисленные также по оперативным данным  РКР.</w:t>
      </w:r>
    </w:p>
    <w:p w:rsidR="00A1104C" w:rsidRPr="00E71425" w:rsidRDefault="00A1104C" w:rsidP="00E71425">
      <w:pPr>
        <w:spacing w:after="0"/>
        <w:ind w:firstLine="709"/>
        <w:jc w:val="both"/>
        <w:rPr>
          <w:rFonts w:ascii="Times New Roman" w:hAnsi="Times New Roman"/>
          <w:sz w:val="24"/>
          <w:szCs w:val="24"/>
        </w:rPr>
      </w:pPr>
      <w:r w:rsidRPr="007C344B">
        <w:rPr>
          <w:rFonts w:ascii="Times New Roman" w:hAnsi="Times New Roman"/>
          <w:sz w:val="24"/>
          <w:szCs w:val="24"/>
        </w:rPr>
        <w:t xml:space="preserve">К показателю «Из числа впервые заболевших в 2015 году имели стадию согласно </w:t>
      </w:r>
      <w:r w:rsidRPr="007C344B">
        <w:rPr>
          <w:rFonts w:ascii="Times New Roman" w:hAnsi="Times New Roman"/>
          <w:sz w:val="24"/>
          <w:szCs w:val="24"/>
          <w:lang w:val="en-US"/>
        </w:rPr>
        <w:t>TNM</w:t>
      </w:r>
      <w:r w:rsidRPr="007C344B">
        <w:rPr>
          <w:rFonts w:ascii="Times New Roman" w:hAnsi="Times New Roman"/>
          <w:sz w:val="24"/>
          <w:szCs w:val="24"/>
        </w:rPr>
        <w:t>» включены больные с впервые выявленными заболеваниями ЗН, стадию которого вычислено по зарегистрированным индексам (</w:t>
      </w:r>
      <w:r w:rsidRPr="007C344B">
        <w:rPr>
          <w:rFonts w:ascii="Times New Roman" w:hAnsi="Times New Roman"/>
          <w:sz w:val="24"/>
          <w:szCs w:val="24"/>
          <w:lang w:val="en-US"/>
        </w:rPr>
        <w:t>p</w:t>
      </w:r>
      <w:r w:rsidRPr="007C344B">
        <w:rPr>
          <w:rFonts w:ascii="Times New Roman" w:hAnsi="Times New Roman"/>
          <w:sz w:val="24"/>
          <w:szCs w:val="24"/>
        </w:rPr>
        <w:t>)</w:t>
      </w:r>
      <w:r w:rsidRPr="007C344B">
        <w:rPr>
          <w:rFonts w:ascii="Times New Roman" w:hAnsi="Times New Roman"/>
          <w:sz w:val="24"/>
          <w:szCs w:val="24"/>
          <w:lang w:val="en-US"/>
        </w:rPr>
        <w:t>TNM</w:t>
      </w:r>
      <w:r w:rsidRPr="007C344B">
        <w:rPr>
          <w:rFonts w:ascii="Times New Roman" w:hAnsi="Times New Roman"/>
          <w:sz w:val="24"/>
          <w:szCs w:val="24"/>
        </w:rPr>
        <w:t xml:space="preserve"> (были использованы классификации 4-го или 6-го пересмотра, согласно поступившим региональным реестрам ведомостей об </w:t>
      </w:r>
      <w:r w:rsidRPr="007C344B">
        <w:rPr>
          <w:rFonts w:ascii="Times New Roman" w:hAnsi="Times New Roman"/>
          <w:sz w:val="24"/>
          <w:szCs w:val="24"/>
        </w:rPr>
        <w:lastRenderedPageBreak/>
        <w:t xml:space="preserve">используемой классификации). В показателе с «Неопределенной» стадией учтены только те заболевания, для которых предусмотрено определение стадии по классификации </w:t>
      </w:r>
      <w:r w:rsidRPr="007C344B">
        <w:rPr>
          <w:rFonts w:ascii="Times New Roman" w:hAnsi="Times New Roman"/>
          <w:sz w:val="24"/>
          <w:szCs w:val="24"/>
          <w:lang w:val="en-US"/>
        </w:rPr>
        <w:t>TNM</w:t>
      </w:r>
      <w:r w:rsidRPr="007C344B">
        <w:rPr>
          <w:rFonts w:ascii="Times New Roman" w:hAnsi="Times New Roman"/>
          <w:sz w:val="24"/>
          <w:szCs w:val="24"/>
        </w:rPr>
        <w:t xml:space="preserve">, но ее установить невозможно так как, индексы </w:t>
      </w:r>
      <w:r w:rsidRPr="007C344B">
        <w:rPr>
          <w:rFonts w:ascii="Times New Roman" w:hAnsi="Times New Roman"/>
          <w:sz w:val="24"/>
          <w:szCs w:val="24"/>
          <w:lang w:val="en-US"/>
        </w:rPr>
        <w:t>TNM</w:t>
      </w:r>
      <w:r w:rsidRPr="007C344B">
        <w:rPr>
          <w:rFonts w:ascii="Times New Roman" w:hAnsi="Times New Roman"/>
          <w:sz w:val="24"/>
          <w:szCs w:val="24"/>
        </w:rPr>
        <w:t xml:space="preserve"> отсутствуют или не соответствуют использованной классификации, или нет другого определяющего для стадии заболевания параметра (например, степени дифференцирования опухолей костей или мягких тканей, сывороточного опухолевого маркера ЗН яичка и </w:t>
      </w:r>
      <w:r w:rsidRPr="00E71425">
        <w:rPr>
          <w:rFonts w:ascii="Times New Roman" w:hAnsi="Times New Roman"/>
          <w:sz w:val="24"/>
          <w:szCs w:val="24"/>
        </w:rPr>
        <w:t xml:space="preserve">другие). </w:t>
      </w:r>
    </w:p>
    <w:p w:rsidR="00A1104C" w:rsidRPr="007C344B" w:rsidRDefault="00A1104C" w:rsidP="001608F1">
      <w:pPr>
        <w:spacing w:after="0"/>
        <w:ind w:firstLine="709"/>
        <w:jc w:val="both"/>
        <w:rPr>
          <w:rFonts w:ascii="Times New Roman" w:hAnsi="Times New Roman"/>
          <w:sz w:val="24"/>
          <w:szCs w:val="24"/>
        </w:rPr>
      </w:pPr>
      <w:r w:rsidRPr="007C344B">
        <w:rPr>
          <w:rFonts w:ascii="Times New Roman" w:hAnsi="Times New Roman"/>
          <w:sz w:val="24"/>
          <w:szCs w:val="24"/>
        </w:rPr>
        <w:t>Показатели по стадии, а также «</w:t>
      </w:r>
      <w:r w:rsidRPr="007C344B">
        <w:rPr>
          <w:rFonts w:ascii="Times New Roman" w:hAnsi="Times New Roman"/>
          <w:b/>
          <w:i/>
          <w:sz w:val="24"/>
          <w:szCs w:val="24"/>
        </w:rPr>
        <w:t>Охвачено специальным лечением</w:t>
      </w:r>
      <w:r w:rsidRPr="007C344B">
        <w:rPr>
          <w:rFonts w:ascii="Times New Roman" w:hAnsi="Times New Roman"/>
          <w:sz w:val="24"/>
          <w:szCs w:val="24"/>
        </w:rPr>
        <w:t>» и «</w:t>
      </w:r>
      <w:r w:rsidRPr="007C344B">
        <w:rPr>
          <w:rFonts w:ascii="Times New Roman" w:hAnsi="Times New Roman"/>
          <w:b/>
          <w:i/>
          <w:sz w:val="24"/>
          <w:szCs w:val="24"/>
        </w:rPr>
        <w:t>Выявлено на профилактических осмотрах</w:t>
      </w:r>
      <w:r w:rsidRPr="007C344B">
        <w:rPr>
          <w:rFonts w:ascii="Times New Roman" w:hAnsi="Times New Roman"/>
          <w:sz w:val="24"/>
          <w:szCs w:val="24"/>
        </w:rPr>
        <w:t>» вычислены на основании оперативных данных 2015года по отношению к количеству больных, взятых на учет в 2015 году с впервые в жизни установленным диагнозом, а показатель «</w:t>
      </w:r>
      <w:r w:rsidRPr="007C344B">
        <w:rPr>
          <w:rFonts w:ascii="Times New Roman" w:hAnsi="Times New Roman"/>
          <w:b/>
          <w:i/>
          <w:sz w:val="24"/>
          <w:szCs w:val="24"/>
        </w:rPr>
        <w:t>Морфологически верифицированные</w:t>
      </w:r>
      <w:r w:rsidRPr="007C344B">
        <w:rPr>
          <w:rFonts w:ascii="Times New Roman" w:hAnsi="Times New Roman"/>
          <w:sz w:val="24"/>
          <w:szCs w:val="24"/>
        </w:rPr>
        <w:t>» рассчитан для соответствующих случаев заболевания ЗН.</w:t>
      </w:r>
    </w:p>
    <w:p w:rsidR="00A1104C" w:rsidRPr="007C344B" w:rsidRDefault="00A1104C" w:rsidP="00402231">
      <w:pPr>
        <w:spacing w:after="0"/>
        <w:ind w:firstLine="709"/>
        <w:jc w:val="both"/>
        <w:rPr>
          <w:rFonts w:ascii="Times New Roman" w:hAnsi="Times New Roman"/>
          <w:sz w:val="24"/>
          <w:szCs w:val="24"/>
        </w:rPr>
      </w:pPr>
      <w:r w:rsidRPr="007C344B">
        <w:rPr>
          <w:rFonts w:ascii="Times New Roman" w:hAnsi="Times New Roman"/>
          <w:sz w:val="24"/>
          <w:szCs w:val="24"/>
        </w:rPr>
        <w:t>Показатель «</w:t>
      </w:r>
      <w:r w:rsidRPr="007C344B">
        <w:rPr>
          <w:rFonts w:ascii="Times New Roman" w:hAnsi="Times New Roman"/>
          <w:b/>
          <w:i/>
          <w:sz w:val="24"/>
          <w:szCs w:val="24"/>
        </w:rPr>
        <w:t>Не прожили 1 года из числа впервые заболевших</w:t>
      </w:r>
      <w:r w:rsidRPr="007C344B">
        <w:rPr>
          <w:rFonts w:ascii="Times New Roman" w:hAnsi="Times New Roman"/>
          <w:sz w:val="24"/>
          <w:szCs w:val="24"/>
        </w:rPr>
        <w:t>» для 2015г. вычисляется относительно всех тех, кто впервые заболел в 2014 г., независимо от того, когда диагноз был установлен (при жизни или после смерти, при этом учитывается смерть от любых причин).</w:t>
      </w:r>
    </w:p>
    <w:p w:rsidR="00A1104C" w:rsidRPr="007C344B" w:rsidRDefault="00A1104C" w:rsidP="001608F1">
      <w:pPr>
        <w:ind w:firstLine="709"/>
        <w:jc w:val="both"/>
        <w:rPr>
          <w:rFonts w:ascii="Times New Roman" w:hAnsi="Times New Roman"/>
          <w:sz w:val="24"/>
          <w:szCs w:val="24"/>
        </w:rPr>
        <w:sectPr w:rsidR="00A1104C" w:rsidRPr="007C344B" w:rsidSect="00893A34">
          <w:footerReference w:type="default" r:id="rId33"/>
          <w:footerReference w:type="first" r:id="rId34"/>
          <w:pgSz w:w="11906" w:h="16838"/>
          <w:pgMar w:top="1134" w:right="850" w:bottom="1134" w:left="1701" w:header="708" w:footer="708" w:gutter="0"/>
          <w:cols w:space="708"/>
          <w:titlePg/>
          <w:docGrid w:linePitch="360"/>
        </w:sect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(все ЗН С00-С97,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940"/>
        <w:gridCol w:w="87"/>
        <w:gridCol w:w="854"/>
        <w:gridCol w:w="105"/>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lang w:val="en-US"/>
              </w:rPr>
            </w:pPr>
            <w:r w:rsidRPr="00EC3E86">
              <w:rPr>
                <w:rFonts w:ascii="Times New Roman" w:hAnsi="Times New Roman"/>
                <w:b/>
                <w:sz w:val="16"/>
                <w:szCs w:val="16"/>
              </w:rPr>
              <w:t>Табл.1 Общие показатели 2014 года</w:t>
            </w:r>
          </w:p>
        </w:tc>
        <w:tc>
          <w:tcPr>
            <w:tcW w:w="1027" w:type="dxa"/>
            <w:gridSpan w:val="2"/>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gridSpan w:val="2"/>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7061</w:t>
            </w:r>
          </w:p>
        </w:tc>
        <w:tc>
          <w:tcPr>
            <w:tcW w:w="959"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3321</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3740</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Объект 5" o:spid="_x0000_i1038" type="#_x0000_t75" style="width:169.5pt;height:79.5pt;visibility:visible" o:ole="">
                  <v:imagedata r:id="rId35" o:title="" cropbottom="-248f"/>
                  <o:lock v:ext="edit" aspectratio="f"/>
                </v:shape>
                <o:OLEObject Type="Embed" ProgID="Excel.Chart.8" ShapeID="Объект 5" DrawAspect="Content" ObjectID="_1248555856" r:id="rId3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39" type="#_x0000_t75" style="width:169.5pt;height:79.5pt;visibility:visible" o:ole="">
                  <v:imagedata r:id="rId37" o:title="" cropbottom="-248f"/>
                  <o:lock v:ext="edit" aspectratio="f"/>
                </v:shape>
                <o:OLEObject Type="Embed" ProgID="Excel.Chart.8" ShapeID="_x0000_i1039" DrawAspect="Content" ObjectID="_1248555857" r:id="rId3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noProof/>
                <w:sz w:val="18"/>
                <w:szCs w:val="18"/>
              </w:rPr>
            </w:pPr>
            <w:r w:rsidRPr="00EC3E86">
              <w:rPr>
                <w:rFonts w:ascii="Times New Roman" w:hAnsi="Times New Roman"/>
                <w:b/>
                <w:i/>
                <w:sz w:val="20"/>
                <w:szCs w:val="20"/>
              </w:rPr>
              <w:t>Мужчины</w:t>
            </w:r>
          </w:p>
          <w:p w:rsidR="00A1104C" w:rsidRPr="00EC3E86" w:rsidRDefault="00A1104C" w:rsidP="00EC3E86">
            <w:pPr>
              <w:spacing w:after="0" w:line="240" w:lineRule="auto"/>
              <w:jc w:val="both"/>
              <w:rPr>
                <w:rFonts w:ascii="Times New Roman" w:hAnsi="Times New Roman"/>
                <w:noProof/>
                <w:sz w:val="18"/>
                <w:szCs w:val="18"/>
              </w:rPr>
            </w:pPr>
            <w:r w:rsidRPr="00EC3E86">
              <w:rPr>
                <w:rFonts w:ascii="Times New Roman" w:hAnsi="Times New Roman"/>
                <w:noProof/>
                <w:sz w:val="18"/>
                <w:szCs w:val="18"/>
              </w:rPr>
              <w:object w:dxaOrig="3389" w:dyaOrig="1584">
                <v:shape id="_x0000_i1040" type="#_x0000_t75" style="width:169.5pt;height:79.5pt;visibility:visible" o:ole="">
                  <v:imagedata r:id="rId39" o:title="" cropbottom="-248f"/>
                  <o:lock v:ext="edit" aspectratio="f"/>
                </v:shape>
                <o:OLEObject Type="Embed" ProgID="Excel.Chart.8" ShapeID="_x0000_i1040" DrawAspect="Content" ObjectID="_1248555858" r:id="rId40"/>
              </w:object>
            </w:r>
          </w:p>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41" type="#_x0000_t75" style="width:169.5pt;height:79.5pt;visibility:visible" o:ole="">
                  <v:imagedata r:id="rId41" o:title="" cropbottom="-248f"/>
                  <o:lock v:ext="edit" aspectratio="f"/>
                </v:shape>
                <o:OLEObject Type="Embed" ProgID="Excel.Chart.8" ShapeID="_x0000_i1041" DrawAspect="Content" ObjectID="_1248555859" r:id="rId4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295,4</w:t>
            </w:r>
          </w:p>
        </w:tc>
        <w:tc>
          <w:tcPr>
            <w:tcW w:w="959"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284,7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3955</w:t>
            </w:r>
          </w:p>
        </w:tc>
        <w:tc>
          <w:tcPr>
            <w:tcW w:w="959"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2075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1880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165,5</w:t>
            </w:r>
          </w:p>
        </w:tc>
        <w:tc>
          <w:tcPr>
            <w:tcW w:w="959"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1027" w:type="dxa"/>
            <w:gridSpan w:val="2"/>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31,4</w:t>
            </w:r>
          </w:p>
        </w:tc>
        <w:tc>
          <w:tcPr>
            <w:tcW w:w="959" w:type="dxa"/>
            <w:gridSpan w:val="2"/>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72,7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7"/>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5"/>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w:t>
            </w:r>
            <w:r w:rsidRPr="00EC3E86">
              <w:rPr>
                <w:rFonts w:ascii="Times New Roman" w:hAnsi="Times New Roman"/>
                <w:sz w:val="16"/>
                <w:szCs w:val="16"/>
                <w:lang w:val="en-US"/>
              </w:rPr>
              <w:t>7</w:t>
            </w:r>
            <w:r w:rsidRPr="00EC3E86">
              <w:rPr>
                <w:rFonts w:ascii="Times New Roman" w:hAnsi="Times New Roman"/>
                <w:sz w:val="16"/>
                <w:szCs w:val="16"/>
              </w:rPr>
              <w:t xml:space="preserve"> лет):</w:t>
            </w:r>
          </w:p>
        </w:tc>
        <w:tc>
          <w:tcPr>
            <w:tcW w:w="2647"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940"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показатель на 100тыс. детского населения</w:t>
            </w:r>
          </w:p>
        </w:tc>
        <w:tc>
          <w:tcPr>
            <w:tcW w:w="940"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r w:rsidRPr="00EC3E86">
              <w:rPr>
                <w:rFonts w:ascii="Times New Roman" w:hAnsi="Times New Roman"/>
                <w:sz w:val="16"/>
                <w:szCs w:val="16"/>
                <w:lang w:val="en-US"/>
              </w:rPr>
              <w:t>,</w:t>
            </w:r>
            <w:r w:rsidRPr="00EC3E86">
              <w:rPr>
                <w:rFonts w:ascii="Times New Roman" w:hAnsi="Times New Roman"/>
                <w:sz w:val="16"/>
                <w:szCs w:val="16"/>
              </w:rPr>
              <w:t>9</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lang w:val="en-US"/>
              </w:rPr>
            </w:pPr>
            <w:r w:rsidRPr="00EC3E86">
              <w:rPr>
                <w:rFonts w:ascii="Times New Roman" w:hAnsi="Times New Roman"/>
                <w:sz w:val="16"/>
                <w:szCs w:val="16"/>
              </w:rPr>
              <w:t>Смертность детского населения (0-1</w:t>
            </w:r>
            <w:r w:rsidRPr="00EC3E86">
              <w:rPr>
                <w:rFonts w:ascii="Times New Roman" w:hAnsi="Times New Roman"/>
                <w:sz w:val="16"/>
                <w:szCs w:val="16"/>
                <w:lang w:val="en-US"/>
              </w:rPr>
              <w:t>7</w:t>
            </w:r>
            <w:r w:rsidRPr="00EC3E86">
              <w:rPr>
                <w:rFonts w:ascii="Times New Roman" w:hAnsi="Times New Roman"/>
                <w:sz w:val="16"/>
                <w:szCs w:val="16"/>
              </w:rPr>
              <w:t xml:space="preserve"> лет):</w:t>
            </w:r>
          </w:p>
        </w:tc>
        <w:tc>
          <w:tcPr>
            <w:tcW w:w="2647"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940"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показатель на 100тыс. детского населения</w:t>
            </w:r>
          </w:p>
        </w:tc>
        <w:tc>
          <w:tcPr>
            <w:tcW w:w="940"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w:t>
            </w:r>
          </w:p>
        </w:tc>
        <w:tc>
          <w:tcPr>
            <w:tcW w:w="941" w:type="dxa"/>
            <w:gridSpan w:val="2"/>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686"/>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Диаграмма 18" o:spid="_x0000_i1042" type="#_x0000_t75" style="width:169.5pt;height:171pt;visibility:visible" o:ole="">
                  <v:imagedata r:id="rId43" o:title="" cropbottom="-225f"/>
                  <o:lock v:ext="edit" aspectratio="f"/>
                </v:shape>
                <o:OLEObject Type="Embed" ProgID="Excel.Chart.8" ShapeID="Диаграмма 18" DrawAspect="Content" ObjectID="_1248555860" r:id="rId44"/>
              </w:object>
            </w:r>
          </w:p>
        </w:tc>
        <w:tc>
          <w:tcPr>
            <w:tcW w:w="3686"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668">
                <v:shape id="_x0000_i1043" type="#_x0000_t75" style="width:169.5pt;height:171pt;visibility:visible" o:ole="">
                  <v:imagedata r:id="rId45" o:title="" cropbottom="-143f"/>
                  <o:lock v:ext="edit" aspectratio="f"/>
                </v:shape>
                <o:OLEObject Type="Embed" ProgID="Excel.Chart.8" ShapeID="_x0000_i1043" DrawAspect="Content" ObjectID="_1248555861" r:id="rId4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295,4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308,5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284,7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165,5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192,7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122,4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378,7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115,2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152,3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300,1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234,3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110,6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86"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(все ЗН С00-С97,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vAlign w:val="center"/>
          </w:tcPr>
          <w:p w:rsidR="00A1104C" w:rsidRPr="00EC3E86" w:rsidRDefault="00A1104C" w:rsidP="00EC3E86">
            <w:pPr>
              <w:spacing w:after="0" w:line="240" w:lineRule="auto"/>
              <w:ind w:left="-108" w:right="-3" w:firstLine="108"/>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vAlign w:val="center"/>
          </w:tcPr>
          <w:p w:rsidR="00A1104C" w:rsidRPr="00EC3E86" w:rsidRDefault="00A1104C" w:rsidP="00EC3E86">
            <w:pPr>
              <w:spacing w:after="0" w:line="240" w:lineRule="auto"/>
              <w:ind w:right="-108"/>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jc w:val="center"/>
              <w:rPr>
                <w:rFonts w:ascii="Times New Roman" w:hAnsi="Times New Roman"/>
                <w:b/>
                <w:sz w:val="16"/>
                <w:szCs w:val="16"/>
              </w:rPr>
            </w:pP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6612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284,0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279,2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1769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157,8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140,9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2837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1304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1533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296,0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745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175,2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317,3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247,0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183,1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298,4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202,2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278,9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135,6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315,4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117,6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207,6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289,7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235,5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199,3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298,4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111,7</w:t>
            </w:r>
          </w:p>
        </w:tc>
      </w:tr>
    </w:tbl>
    <w:p w:rsidR="00A1104C" w:rsidRPr="007C344B" w:rsidRDefault="00A1104C" w:rsidP="0092662D">
      <w:pPr>
        <w:spacing w:after="0" w:line="240" w:lineRule="auto"/>
        <w:jc w:val="both"/>
        <w:rPr>
          <w:rFonts w:ascii="Times New Roman" w:hAnsi="Times New Roman"/>
          <w:b/>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С00-С97,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46,6</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14,6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19,5</w:t>
            </w:r>
          </w:p>
        </w:tc>
        <w:tc>
          <w:tcPr>
            <w:tcW w:w="1701" w:type="dxa"/>
            <w:vAlign w:val="center"/>
          </w:tcPr>
          <w:p w:rsidR="00A1104C" w:rsidRPr="00EC3E86" w:rsidRDefault="00A1104C" w:rsidP="00EC3E86">
            <w:pPr>
              <w:spacing w:after="0" w:line="240" w:lineRule="auto"/>
              <w:jc w:val="center"/>
              <w:rPr>
                <w:rFonts w:ascii="Times New Roman" w:hAnsi="Times New Roman" w:cs="Arial"/>
                <w:b/>
                <w:sz w:val="16"/>
                <w:szCs w:val="16"/>
              </w:rPr>
            </w:pPr>
            <w:r w:rsidRPr="00EC3E86">
              <w:rPr>
                <w:rFonts w:ascii="Times New Roman" w:hAnsi="Times New Roman" w:cs="Arial"/>
                <w:b/>
                <w:sz w:val="16"/>
                <w:szCs w:val="16"/>
              </w:rPr>
              <w:t>30,7</w:t>
            </w:r>
          </w:p>
        </w:tc>
        <w:tc>
          <w:tcPr>
            <w:tcW w:w="1559" w:type="dxa"/>
            <w:vAlign w:val="center"/>
          </w:tcPr>
          <w:p w:rsidR="00A1104C" w:rsidRPr="00EC3E86" w:rsidRDefault="00A1104C" w:rsidP="00EC3E86">
            <w:pPr>
              <w:spacing w:after="0" w:line="240" w:lineRule="auto"/>
              <w:jc w:val="center"/>
              <w:rPr>
                <w:rFonts w:ascii="Times New Roman" w:hAnsi="Times New Roman" w:cs="Arial"/>
                <w:b/>
                <w:sz w:val="16"/>
                <w:szCs w:val="16"/>
              </w:rPr>
            </w:pPr>
            <w:r w:rsidRPr="00EC3E86">
              <w:rPr>
                <w:rFonts w:ascii="Times New Roman" w:hAnsi="Times New Roman" w:cs="Arial"/>
                <w:b/>
                <w:sz w:val="16"/>
                <w:szCs w:val="16"/>
              </w:rPr>
              <w:t>66,0</w:t>
            </w:r>
          </w:p>
        </w:tc>
        <w:tc>
          <w:tcPr>
            <w:tcW w:w="1418" w:type="dxa"/>
            <w:vAlign w:val="center"/>
          </w:tcPr>
          <w:p w:rsidR="00A1104C" w:rsidRPr="00EC3E86" w:rsidRDefault="00A1104C" w:rsidP="00EC3E86">
            <w:pPr>
              <w:spacing w:after="0" w:line="240" w:lineRule="auto"/>
              <w:jc w:val="center"/>
              <w:rPr>
                <w:rFonts w:ascii="Times New Roman" w:hAnsi="Times New Roman" w:cs="Arial"/>
                <w:b/>
                <w:sz w:val="16"/>
                <w:szCs w:val="16"/>
              </w:rPr>
            </w:pPr>
            <w:r w:rsidRPr="00EC3E86">
              <w:rPr>
                <w:rFonts w:ascii="Times New Roman" w:hAnsi="Times New Roman" w:cs="Arial"/>
                <w:b/>
                <w:sz w:val="16"/>
                <w:szCs w:val="16"/>
              </w:rPr>
              <w:t>81,2</w:t>
            </w:r>
          </w:p>
        </w:tc>
        <w:tc>
          <w:tcPr>
            <w:tcW w:w="1275" w:type="dxa"/>
            <w:vAlign w:val="center"/>
          </w:tcPr>
          <w:p w:rsidR="00A1104C" w:rsidRPr="00EC3E86" w:rsidRDefault="00A1104C" w:rsidP="00EC3E86">
            <w:pPr>
              <w:spacing w:after="0" w:line="240" w:lineRule="auto"/>
              <w:jc w:val="center"/>
              <w:rPr>
                <w:rFonts w:ascii="Times New Roman" w:hAnsi="Times New Roman" w:cs="Arial"/>
                <w:b/>
                <w:sz w:val="16"/>
                <w:szCs w:val="16"/>
              </w:rPr>
            </w:pPr>
            <w:r w:rsidRPr="00EC3E86">
              <w:rPr>
                <w:rFonts w:ascii="Times New Roman" w:hAnsi="Times New Roman" w:cs="Arial"/>
                <w:b/>
                <w:sz w:val="16"/>
                <w:szCs w:val="16"/>
              </w:rPr>
              <w:t>31,0</w:t>
            </w:r>
          </w:p>
        </w:tc>
        <w:tc>
          <w:tcPr>
            <w:tcW w:w="1323" w:type="dxa"/>
            <w:vAlign w:val="center"/>
          </w:tcPr>
          <w:p w:rsidR="00A1104C" w:rsidRPr="00EC3E86" w:rsidRDefault="00A1104C" w:rsidP="00EC3E86">
            <w:pPr>
              <w:spacing w:after="0" w:line="240" w:lineRule="auto"/>
              <w:jc w:val="center"/>
              <w:rPr>
                <w:rFonts w:ascii="Times New Roman" w:hAnsi="Times New Roman"/>
                <w:b/>
                <w:bCs/>
                <w:sz w:val="16"/>
                <w:szCs w:val="16"/>
              </w:rPr>
            </w:pPr>
            <w:r w:rsidRPr="00EC3E86">
              <w:rPr>
                <w:rFonts w:ascii="Times New Roman" w:hAnsi="Times New Roman"/>
                <w:b/>
                <w:bCs/>
                <w:sz w:val="16"/>
                <w:szCs w:val="16"/>
              </w:rPr>
              <w:t>2 629,3</w:t>
            </w:r>
          </w:p>
        </w:tc>
        <w:tc>
          <w:tcPr>
            <w:tcW w:w="1323" w:type="dxa"/>
            <w:vAlign w:val="center"/>
          </w:tcPr>
          <w:p w:rsidR="00A1104C" w:rsidRPr="00EC3E86" w:rsidRDefault="00A1104C" w:rsidP="00EC3E86">
            <w:pPr>
              <w:spacing w:after="0" w:line="240" w:lineRule="auto"/>
              <w:jc w:val="center"/>
              <w:rPr>
                <w:rFonts w:ascii="Times New Roman" w:hAnsi="Times New Roman"/>
                <w:b/>
                <w:bCs/>
                <w:sz w:val="16"/>
                <w:szCs w:val="16"/>
              </w:rPr>
            </w:pPr>
            <w:r w:rsidRPr="00EC3E86">
              <w:rPr>
                <w:rFonts w:ascii="Times New Roman" w:hAnsi="Times New Roman"/>
                <w:b/>
                <w:bCs/>
                <w:sz w:val="16"/>
                <w:szCs w:val="16"/>
              </w:rPr>
              <w:t>1 954,8</w:t>
            </w:r>
          </w:p>
        </w:tc>
        <w:tc>
          <w:tcPr>
            <w:tcW w:w="1323" w:type="dxa"/>
            <w:vAlign w:val="center"/>
          </w:tcPr>
          <w:p w:rsidR="00A1104C" w:rsidRPr="00EC3E86" w:rsidRDefault="00A1104C" w:rsidP="00EC3E86">
            <w:pPr>
              <w:spacing w:after="0" w:line="240" w:lineRule="auto"/>
              <w:jc w:val="center"/>
              <w:rPr>
                <w:rFonts w:ascii="Times New Roman" w:hAnsi="Times New Roman"/>
                <w:b/>
                <w:bCs/>
                <w:sz w:val="16"/>
                <w:szCs w:val="16"/>
              </w:rPr>
            </w:pPr>
            <w:r w:rsidRPr="00EC3E86">
              <w:rPr>
                <w:rFonts w:ascii="Times New Roman" w:hAnsi="Times New Roman"/>
                <w:b/>
                <w:bCs/>
                <w:sz w:val="16"/>
                <w:szCs w:val="16"/>
              </w:rPr>
              <w:t>3 205,9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27,5</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31,9</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64,4</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78,4</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33,7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2 828,7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2 276,3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3 276,3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13,4</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28,6</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70,1</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89,4</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24,9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2 407,0</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1 532,6</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3 115,8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34,9</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62,5</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85,7</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33,3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3 257,0</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2 123,1</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4 221,7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20,0</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68,3</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87,5</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31,7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2 021,5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1 514,5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2 452,8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6,8</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27,4</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52,9</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74,4</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37,2</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2 689,2</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1 911,0</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3 371,1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13,8</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30,8</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69,0</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75,0</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3,4</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1 504,9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889,6</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2 047,0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13,7</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27,3</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72,5</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78,8</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35,3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1 284,8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778,3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1 739,5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12,8</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28,5</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68,4</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85,2</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37,2</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2 982,9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2 337,4</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3 511,2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11,8</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48,9</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66,8</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77,2</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21,8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2 080,9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1 265,7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2 756,6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18,6</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30,5</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86,0</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34,0</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2 628,6</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1 880,7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3 221,0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17,3</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21,6</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70,3</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81,6</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4,6</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2 992,8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2 315,4</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3 567,9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37,5</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71,0</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82,4</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26,8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2 049,7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1 421,3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2 581,1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29,8</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16,7</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70,2</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91,9</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14,9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1 288,9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984,2</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1 536,8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23,7</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68,7</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87,9</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36,5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2 306,8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1 817,5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2 743,8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12,7</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25,7</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67,6</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70,7</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12,7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2 608,9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1 800,3</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3 602,5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39,5</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58,5</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73,8</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20,7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1 853,5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1 313,4</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2 328,3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28,9</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73,5</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88,6</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23,5</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3 684,9</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2 376,7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5 276,9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22,6</w:t>
            </w:r>
          </w:p>
        </w:tc>
        <w:tc>
          <w:tcPr>
            <w:tcW w:w="1701"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46,2</w:t>
            </w:r>
          </w:p>
        </w:tc>
        <w:tc>
          <w:tcPr>
            <w:tcW w:w="1559"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67,7</w:t>
            </w:r>
          </w:p>
        </w:tc>
        <w:tc>
          <w:tcPr>
            <w:tcW w:w="1418"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63,6</w:t>
            </w:r>
          </w:p>
        </w:tc>
        <w:tc>
          <w:tcPr>
            <w:tcW w:w="1275" w:type="dxa"/>
            <w:vAlign w:val="center"/>
          </w:tcPr>
          <w:p w:rsidR="00A1104C" w:rsidRPr="00EC3E86" w:rsidRDefault="00A1104C" w:rsidP="00EC3E86">
            <w:pPr>
              <w:spacing w:after="0" w:line="240" w:lineRule="auto"/>
              <w:jc w:val="center"/>
              <w:rPr>
                <w:rFonts w:ascii="Times New Roman" w:hAnsi="Times New Roman" w:cs="Arial"/>
                <w:sz w:val="16"/>
                <w:szCs w:val="16"/>
              </w:rPr>
            </w:pPr>
            <w:r w:rsidRPr="00EC3E86">
              <w:rPr>
                <w:rFonts w:ascii="Times New Roman" w:hAnsi="Times New Roman" w:cs="Arial"/>
                <w:sz w:val="16"/>
                <w:szCs w:val="16"/>
              </w:rPr>
              <w:t>25,8</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1 562,7</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895,2</w:t>
            </w:r>
          </w:p>
        </w:tc>
        <w:tc>
          <w:tcPr>
            <w:tcW w:w="1323" w:type="dxa"/>
            <w:vAlign w:val="center"/>
          </w:tcPr>
          <w:p w:rsidR="00A1104C" w:rsidRPr="00EC3E86" w:rsidRDefault="00A1104C" w:rsidP="00EC3E86">
            <w:pPr>
              <w:spacing w:after="0" w:line="240" w:lineRule="auto"/>
              <w:jc w:val="center"/>
              <w:rPr>
                <w:rFonts w:ascii="Times New Roman" w:hAnsi="Times New Roman"/>
                <w:bCs/>
                <w:sz w:val="16"/>
                <w:szCs w:val="16"/>
              </w:rPr>
            </w:pPr>
            <w:r w:rsidRPr="00EC3E86">
              <w:rPr>
                <w:rFonts w:ascii="Times New Roman" w:hAnsi="Times New Roman"/>
                <w:bCs/>
                <w:sz w:val="16"/>
                <w:szCs w:val="16"/>
              </w:rPr>
              <w:t>9 092,0</w:t>
            </w:r>
          </w:p>
        </w:tc>
      </w:tr>
    </w:tbl>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губы С00,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pPr>
            <w:r w:rsidRPr="00EC3E86">
              <w:rPr>
                <w:rFonts w:ascii="Times New Roman" w:hAnsi="Times New Roman"/>
                <w:noProof/>
                <w:sz w:val="20"/>
                <w:szCs w:val="20"/>
              </w:rPr>
              <w:object w:dxaOrig="3389" w:dyaOrig="1584">
                <v:shape id="_x0000_i1044" type="#_x0000_t75" style="width:169.5pt;height:79.5pt;visibility:visible" o:ole="">
                  <v:imagedata r:id="rId47" o:title="" cropbottom="-248f"/>
                  <o:lock v:ext="edit" aspectratio="f"/>
                </v:shape>
                <o:OLEObject Type="Embed" ProgID="Excel.Chart.8" ShapeID="_x0000_i1044" DrawAspect="Content" ObjectID="_1248555862" r:id="rId4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45" type="#_x0000_t75" style="width:169.5pt;height:79.5pt;visibility:visible" o:ole="">
                  <v:imagedata r:id="rId49" o:title="" cropbottom="-248f"/>
                  <o:lock v:ext="edit" aspectratio="f"/>
                </v:shape>
                <o:OLEObject Type="Embed" ProgID="Excel.Chart.8" ShapeID="_x0000_i1045" DrawAspect="Content" ObjectID="_1248555863" r:id="rId5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noProof/>
                <w:sz w:val="18"/>
                <w:szCs w:val="18"/>
              </w:rPr>
            </w:pPr>
            <w:r w:rsidRPr="00EC3E86">
              <w:rPr>
                <w:rFonts w:ascii="Times New Roman" w:hAnsi="Times New Roman"/>
                <w:b/>
                <w:i/>
                <w:sz w:val="20"/>
                <w:szCs w:val="20"/>
              </w:rPr>
              <w:t>Мужчины</w:t>
            </w:r>
          </w:p>
          <w:p w:rsidR="00A1104C" w:rsidRPr="00EC3E86" w:rsidRDefault="00A1104C" w:rsidP="00EC3E86">
            <w:pPr>
              <w:spacing w:after="0" w:line="240" w:lineRule="auto"/>
              <w:jc w:val="both"/>
              <w:rPr>
                <w:rFonts w:ascii="Times New Roman" w:hAnsi="Times New Roman"/>
                <w:noProof/>
                <w:sz w:val="18"/>
                <w:szCs w:val="18"/>
              </w:rPr>
            </w:pPr>
            <w:r w:rsidRPr="00EC3E86">
              <w:rPr>
                <w:rFonts w:ascii="Times New Roman" w:hAnsi="Times New Roman"/>
                <w:noProof/>
                <w:sz w:val="18"/>
                <w:szCs w:val="18"/>
              </w:rPr>
              <w:object w:dxaOrig="3389" w:dyaOrig="1584">
                <v:shape id="_x0000_i1046" type="#_x0000_t75" style="width:169.5pt;height:79.5pt;visibility:visible" o:ole="">
                  <v:imagedata r:id="rId51" o:title="" cropbottom="-248f"/>
                  <o:lock v:ext="edit" aspectratio="f"/>
                </v:shape>
                <o:OLEObject Type="Embed" ProgID="Excel.Chart.8" ShapeID="_x0000_i1046" DrawAspect="Content" ObjectID="_1248555864" r:id="rId5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47" type="#_x0000_t75" style="width:169.5pt;height:79.5pt;visibility:visible" o:ole="">
                  <v:imagedata r:id="rId53" o:title="" cropbottom="-248f"/>
                  <o:lock v:ext="edit" aspectratio="f"/>
                </v:shape>
                <o:OLEObject Type="Embed" ProgID="Excel.Chart.8" ShapeID="_x0000_i1047" DrawAspect="Content" ObjectID="_1248555865" r:id="rId54"/>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r w:rsidRPr="00EC3E86">
              <w:rPr>
                <w:rFonts w:ascii="Times New Roman" w:hAnsi="Times New Roman"/>
                <w:sz w:val="16"/>
                <w:szCs w:val="16"/>
                <w:lang w:val="en-US"/>
              </w:rPr>
              <w:t>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w:t>
            </w:r>
          </w:p>
        </w:tc>
        <w:tc>
          <w:tcPr>
            <w:tcW w:w="959"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0,</w:t>
            </w:r>
            <w:r>
              <w:rPr>
                <w:rFonts w:ascii="Times New Roman" w:hAnsi="Times New Roman"/>
                <w:sz w:val="16"/>
                <w:szCs w:val="16"/>
              </w:rPr>
              <w:t>4</w:t>
            </w:r>
          </w:p>
        </w:tc>
        <w:tc>
          <w:tcPr>
            <w:tcW w:w="959"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0,</w:t>
            </w:r>
            <w:r>
              <w:rPr>
                <w:rFonts w:ascii="Times New Roman" w:hAnsi="Times New Roman"/>
                <w:sz w:val="16"/>
                <w:szCs w:val="16"/>
              </w:rPr>
              <w:t>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533">
                <v:shape id="_x0000_i1048" type="#_x0000_t75" style="width:169.5pt;height:177pt;visibility:visible" o:ole="">
                  <v:imagedata r:id="rId55" o:title="" cropbottom="-130f"/>
                  <o:lock v:ext="edit" aspectratio="f"/>
                </v:shape>
                <o:OLEObject Type="Embed" ProgID="Excel.Chart.8" ShapeID="_x0000_i1048" DrawAspect="Content" ObjectID="_1248555866" r:id="rId5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533">
                <v:shape id="_x0000_i1049" type="#_x0000_t75" style="width:169.5pt;height:177pt;visibility:visible" o:ole="">
                  <v:imagedata r:id="rId57" o:title="" cropbottom="-130f"/>
                  <o:lock v:ext="edit" aspectratio="f"/>
                </v:shape>
                <o:OLEObject Type="Embed" ProgID="Excel.Chart.8" ShapeID="_x0000_i1049" DrawAspect="Content" ObjectID="_1248555867" r:id="rId5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0,3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губы С00,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vAlign w:val="center"/>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в 2015г.</w:t>
            </w:r>
          </w:p>
        </w:tc>
        <w:tc>
          <w:tcPr>
            <w:tcW w:w="3225"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jc w:val="center"/>
              <w:rPr>
                <w:rFonts w:ascii="Times New Roman" w:hAnsi="Times New Roman"/>
                <w:b/>
                <w:sz w:val="16"/>
                <w:szCs w:val="16"/>
              </w:rPr>
            </w:pP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0,2</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губы С00,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1559" w:type="dxa"/>
            <w:vMerge/>
          </w:tcPr>
          <w:p w:rsidR="00A1104C" w:rsidRPr="00EC3E86" w:rsidRDefault="00A1104C" w:rsidP="00EC3E86">
            <w:pPr>
              <w:spacing w:after="0" w:line="240" w:lineRule="auto"/>
              <w:rPr>
                <w:rFonts w:ascii="Times New Roman" w:hAnsi="Times New Roman"/>
                <w:sz w:val="16"/>
                <w:szCs w:val="16"/>
                <w:lang w:val="en-US"/>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rPr>
              <w:t>64</w:t>
            </w:r>
            <w:r w:rsidRPr="00EC3E86">
              <w:rPr>
                <w:rFonts w:ascii="Times New Roman" w:hAnsi="Times New Roman"/>
                <w:b/>
                <w:sz w:val="16"/>
                <w:szCs w:val="16"/>
                <w:lang w:val="en-US"/>
              </w:rPr>
              <w:t>,7</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17,6</w:t>
            </w:r>
          </w:p>
        </w:tc>
        <w:tc>
          <w:tcPr>
            <w:tcW w:w="709" w:type="dxa"/>
            <w:vAlign w:val="center"/>
          </w:tcPr>
          <w:p w:rsidR="00A1104C" w:rsidRPr="00EC3E86" w:rsidRDefault="00A1104C" w:rsidP="00EC3E86">
            <w:pPr>
              <w:spacing w:after="0" w:line="240" w:lineRule="auto"/>
              <w:jc w:val="center"/>
              <w:rPr>
                <w:b/>
              </w:rPr>
            </w:pPr>
            <w:r w:rsidRPr="00EC3E86">
              <w:rPr>
                <w:rFonts w:ascii="Times New Roman" w:hAnsi="Times New Roman"/>
                <w:b/>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17,6</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76,5</w:t>
            </w:r>
          </w:p>
        </w:tc>
        <w:tc>
          <w:tcPr>
            <w:tcW w:w="1418" w:type="dxa"/>
            <w:vAlign w:val="center"/>
          </w:tcPr>
          <w:p w:rsidR="00A1104C" w:rsidRPr="00EC3E86" w:rsidRDefault="00A1104C" w:rsidP="00EC3E86">
            <w:pPr>
              <w:spacing w:after="0" w:line="240" w:lineRule="auto"/>
              <w:jc w:val="center"/>
              <w:rPr>
                <w:b/>
              </w:rPr>
            </w:pPr>
            <w:r w:rsidRPr="00EC3E86">
              <w:rPr>
                <w:rFonts w:ascii="Times New Roman" w:hAnsi="Times New Roman"/>
                <w:b/>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58,8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24,9</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41,6</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10,6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77,8</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77,8</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полости</w:t>
      </w:r>
      <w:r>
        <w:rPr>
          <w:rFonts w:ascii="Times New Roman" w:hAnsi="Times New Roman"/>
          <w:b/>
          <w:sz w:val="20"/>
          <w:szCs w:val="20"/>
        </w:rPr>
        <w:t xml:space="preserve"> рта</w:t>
      </w:r>
      <w:r w:rsidRPr="007C344B">
        <w:rPr>
          <w:rFonts w:ascii="Times New Roman" w:hAnsi="Times New Roman"/>
          <w:b/>
          <w:sz w:val="20"/>
          <w:szCs w:val="20"/>
        </w:rPr>
        <w:t xml:space="preserve"> С01- С08,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0" type="#_x0000_t75" style="width:169.5pt;height:79.5pt;visibility:visible" o:ole="">
                  <v:imagedata r:id="rId59" o:title="" cropbottom="-248f"/>
                  <o:lock v:ext="edit" aspectratio="f"/>
                </v:shape>
                <o:OLEObject Type="Embed" ProgID="Excel.Chart.8" ShapeID="_x0000_i1050" DrawAspect="Content" ObjectID="_1248555868" r:id="rId6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1" type="#_x0000_t75" style="width:169.5pt;height:79.5pt;visibility:visible" o:ole="">
                  <v:imagedata r:id="rId61" o:title="" cropbottom="-248f"/>
                  <o:lock v:ext="edit" aspectratio="f"/>
                </v:shape>
                <o:OLEObject Type="Embed" ProgID="Excel.Chart.8" ShapeID="_x0000_i1051" DrawAspect="Content" ObjectID="_1248555869" r:id="rId62"/>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2" type="#_x0000_t75" style="width:169.5pt;height:79.5pt;visibility:visible" o:ole="">
                  <v:imagedata r:id="rId63" o:title="" cropbottom="-248f"/>
                  <o:lock v:ext="edit" aspectratio="f"/>
                </v:shape>
                <o:OLEObject Type="Embed" ProgID="Excel.Chart.8" ShapeID="_x0000_i1052" DrawAspect="Content" ObjectID="_1248555870" r:id="rId6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3" type="#_x0000_t75" style="width:169.5pt;height:79.5pt;visibility:visible" o:ole="">
                  <v:imagedata r:id="rId65" o:title="" cropbottom="-248f"/>
                  <o:lock v:ext="edit" aspectratio="f"/>
                </v:shape>
                <o:OLEObject Type="Embed" ProgID="Excel.Chart.8" ShapeID="_x0000_i1053" DrawAspect="Content" ObjectID="_1248555871" r:id="rId66"/>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76</w:t>
            </w:r>
          </w:p>
        </w:tc>
        <w:tc>
          <w:tcPr>
            <w:tcW w:w="959"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6</w:t>
            </w:r>
            <w:r>
              <w:rPr>
                <w:rFonts w:ascii="Times New Roman" w:hAnsi="Times New Roman"/>
                <w:sz w:val="16"/>
                <w:szCs w:val="16"/>
              </w:rPr>
              <w:t>2</w:t>
            </w:r>
          </w:p>
        </w:tc>
        <w:tc>
          <w:tcPr>
            <w:tcW w:w="836" w:type="dxa"/>
            <w:tcBorders>
              <w:right w:val="single" w:sz="4" w:space="0" w:color="auto"/>
            </w:tcBorders>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959" w:type="dxa"/>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5,8</w:t>
            </w:r>
          </w:p>
        </w:tc>
        <w:tc>
          <w:tcPr>
            <w:tcW w:w="836" w:type="dxa"/>
            <w:tcBorders>
              <w:right w:val="single" w:sz="4" w:space="0" w:color="auto"/>
            </w:tcBorders>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40,2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94</w:t>
            </w:r>
            <w:r w:rsidRPr="00EC3E86">
              <w:rPr>
                <w:rFonts w:ascii="Times New Roman" w:hAnsi="Times New Roman"/>
                <w:sz w:val="16"/>
                <w:szCs w:val="16"/>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78,8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w:t>
            </w:r>
            <w:r w:rsidRPr="00EC3E86">
              <w:rPr>
                <w:rFonts w:ascii="Times New Roman" w:hAnsi="Times New Roman"/>
                <w:sz w:val="16"/>
                <w:szCs w:val="16"/>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26,7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533">
                <v:shape id="_x0000_i1054" type="#_x0000_t75" style="width:169.5pt;height:177pt;visibility:visible" o:ole="">
                  <v:imagedata r:id="rId67" o:title="" cropbottom="-130f"/>
                  <o:lock v:ext="edit" aspectratio="f"/>
                </v:shape>
                <o:OLEObject Type="Embed" ProgID="Excel.Chart.8" ShapeID="_x0000_i1054" DrawAspect="Content" ObjectID="_1248555872" r:id="rId68"/>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533">
                <v:shape id="_x0000_i1055" type="#_x0000_t75" style="width:169.5pt;height:177pt;visibility:visible" o:ole="">
                  <v:imagedata r:id="rId69" o:title="" cropbottom="-130f"/>
                  <o:lock v:ext="edit" aspectratio="f"/>
                </v:shape>
                <o:OLEObject Type="Embed" ProgID="Excel.Chart.8" ShapeID="_x0000_i1055" DrawAspect="Content" ObjectID="_1248555873" r:id="rId70"/>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полости</w:t>
      </w:r>
      <w:r>
        <w:rPr>
          <w:rFonts w:ascii="Times New Roman" w:hAnsi="Times New Roman"/>
          <w:b/>
          <w:sz w:val="20"/>
          <w:szCs w:val="20"/>
        </w:rPr>
        <w:t xml:space="preserve"> рта,</w:t>
      </w:r>
      <w:r w:rsidRPr="007C344B">
        <w:rPr>
          <w:rFonts w:ascii="Times New Roman" w:hAnsi="Times New Roman"/>
          <w:b/>
          <w:sz w:val="20"/>
          <w:szCs w:val="20"/>
        </w:rPr>
        <w:t xml:space="preserve"> С01- С08,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79"/>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полости</w:t>
      </w:r>
      <w:r>
        <w:rPr>
          <w:rFonts w:ascii="Times New Roman" w:hAnsi="Times New Roman"/>
          <w:b/>
          <w:sz w:val="20"/>
          <w:szCs w:val="20"/>
        </w:rPr>
        <w:t xml:space="preserve"> рта,</w:t>
      </w:r>
      <w:r w:rsidRPr="007C344B">
        <w:rPr>
          <w:rFonts w:ascii="Times New Roman" w:hAnsi="Times New Roman"/>
          <w:b/>
          <w:sz w:val="20"/>
          <w:szCs w:val="20"/>
        </w:rPr>
        <w:t xml:space="preserve"> С01- С08,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42,4</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22,0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20,3</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15,2</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rPr>
              <w:t>36,4</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77,1</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97,5</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25,4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26,3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35,1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18,8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69,8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98,1</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66,7</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52,2</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47,8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17,4</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52,2</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32,1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глотки С09-С14,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6" type="#_x0000_t75" style="width:169.5pt;height:79.5pt;visibility:visible" o:ole="">
                  <v:imagedata r:id="rId71" o:title="" cropbottom="-248f"/>
                  <o:lock v:ext="edit" aspectratio="f"/>
                </v:shape>
                <o:OLEObject Type="Embed" ProgID="Excel.Chart.8" ShapeID="_x0000_i1056" DrawAspect="Content" ObjectID="_1248555874" r:id="rId7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7" type="#_x0000_t75" style="width:169.5pt;height:79.5pt;visibility:visible" o:ole="">
                  <v:imagedata r:id="rId73" o:title="" cropbottom="-248f"/>
                  <o:lock v:ext="edit" aspectratio="f"/>
                </v:shape>
                <o:OLEObject Type="Embed" ProgID="Excel.Chart.8" ShapeID="_x0000_i1057" DrawAspect="Content" ObjectID="_1248555875" r:id="rId7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8" type="#_x0000_t75" style="width:169.5pt;height:79.5pt;visibility:visible" o:ole="">
                  <v:imagedata r:id="rId75" o:title="" cropbottom="-248f"/>
                  <o:lock v:ext="edit" aspectratio="f"/>
                </v:shape>
                <o:OLEObject Type="Embed" ProgID="Excel.Chart.8" ShapeID="_x0000_i1058" DrawAspect="Content" ObjectID="_1248555876" r:id="rId7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59" type="#_x0000_t75" style="width:169.5pt;height:79.5pt;visibility:visible" o:ole="">
                  <v:imagedata r:id="rId77" o:title="" cropbottom="-248f"/>
                  <o:lock v:ext="edit" aspectratio="f"/>
                </v:shape>
                <o:OLEObject Type="Embed" ProgID="Excel.Chart.8" ShapeID="_x0000_i1059" DrawAspect="Content" ObjectID="_1248555877" r:id="rId7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w:t>
            </w:r>
          </w:p>
        </w:tc>
        <w:tc>
          <w:tcPr>
            <w:tcW w:w="836" w:type="dxa"/>
            <w:tcBorders>
              <w:right w:val="single" w:sz="4" w:space="0" w:color="auto"/>
            </w:tcBorders>
            <w:vAlign w:val="center"/>
          </w:tcPr>
          <w:p w:rsidR="00A1104C" w:rsidRPr="00EC3E86" w:rsidRDefault="00A1104C" w:rsidP="00EC3E86">
            <w:pPr>
              <w:tabs>
                <w:tab w:val="left" w:pos="270"/>
                <w:tab w:val="center" w:pos="400"/>
              </w:tabs>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44,4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79,7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16,7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26,2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060" type="#_x0000_t75" style="width:169.5pt;height:179.25pt;visibility:visible" o:ole="">
                  <v:imagedata r:id="rId79" o:title="" cropbottom="-122f"/>
                  <o:lock v:ext="edit" aspectratio="f"/>
                </v:shape>
                <o:OLEObject Type="Embed" ProgID="Excel.Chart.8" ShapeID="_x0000_i1060" DrawAspect="Content" ObjectID="_1248555878" r:id="rId8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677">
                <v:shape id="_x0000_i1061" type="#_x0000_t75" style="width:169.5pt;height:179.25pt;visibility:visible" o:ole="">
                  <v:imagedata r:id="rId81" o:title="" cropbottom="-232f"/>
                  <o:lock v:ext="edit" aspectratio="f"/>
                </v:shape>
                <o:OLEObject Type="Embed" ProgID="Excel.Chart.8" ShapeID="_x0000_i1061" DrawAspect="Content" ObjectID="_1248555879" r:id="rId8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глотки С09-С14,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глотки С09-С14,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24,1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32,5</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32,5</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10,8</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35,</w:t>
            </w:r>
            <w:r w:rsidRPr="00EC3E86">
              <w:rPr>
                <w:rFonts w:ascii="Times New Roman" w:hAnsi="Times New Roman"/>
                <w:b/>
                <w:sz w:val="16"/>
                <w:szCs w:val="16"/>
              </w:rPr>
              <w:t>6</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69,9</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95,6</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22,3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67,7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42,9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90,9</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пищевода С15,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2" type="#_x0000_t75" style="width:169.5pt;height:79.5pt;visibility:visible" o:ole="">
                  <v:imagedata r:id="rId83" o:title="" cropbottom="-248f"/>
                  <o:lock v:ext="edit" aspectratio="f"/>
                </v:shape>
                <o:OLEObject Type="Embed" ProgID="Excel.Chart.8" ShapeID="_x0000_i1062" DrawAspect="Content" ObjectID="_1248555880" r:id="rId8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3" type="#_x0000_t75" style="width:169.5pt;height:79.5pt;visibility:visible" o:ole="">
                  <v:imagedata r:id="rId85" o:title="" cropbottom="-248f"/>
                  <o:lock v:ext="edit" aspectratio="f"/>
                </v:shape>
                <o:OLEObject Type="Embed" ProgID="Excel.Chart.8" ShapeID="_x0000_i1063" DrawAspect="Content" ObjectID="_1248555881" r:id="rId86"/>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4" type="#_x0000_t75" style="width:169.5pt;height:79.5pt;visibility:visible" o:ole="">
                  <v:imagedata r:id="rId87" o:title="" cropbottom="-248f"/>
                  <o:lock v:ext="edit" aspectratio="f"/>
                </v:shape>
                <o:OLEObject Type="Embed" ProgID="Excel.Chart.8" ShapeID="_x0000_i1064" DrawAspect="Content" ObjectID="_1248555882" r:id="rId8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5" type="#_x0000_t75" style="width:169.5pt;height:79.5pt;visibility:visible" o:ole="">
                  <v:imagedata r:id="rId89" o:title="" cropbottom="-248f"/>
                  <o:lock v:ext="edit" aspectratio="f"/>
                </v:shape>
                <o:OLEObject Type="Embed" ProgID="Excel.Chart.8" ShapeID="_x0000_i1065" DrawAspect="Content" ObjectID="_1248555883" r:id="rId90"/>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c>
          <w:tcPr>
            <w:tcW w:w="959" w:type="dxa"/>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5,2</w:t>
            </w:r>
          </w:p>
        </w:tc>
        <w:tc>
          <w:tcPr>
            <w:tcW w:w="836" w:type="dxa"/>
            <w:tcBorders>
              <w:right w:val="single" w:sz="4" w:space="0" w:color="auto"/>
            </w:tcBorders>
            <w:vAlign w:val="center"/>
          </w:tcPr>
          <w:p w:rsidR="00A1104C" w:rsidRPr="00EC3E86" w:rsidRDefault="00A1104C" w:rsidP="00AC7BB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62,7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84,6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58,3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44">
                <v:shape id="_x0000_i1066" type="#_x0000_t75" style="width:169.5pt;height:180pt;visibility:visible" o:ole="">
                  <v:imagedata r:id="rId91" o:title="" cropbottom="-105f"/>
                  <o:lock v:ext="edit" aspectratio="f"/>
                </v:shape>
                <o:OLEObject Type="Embed" ProgID="Excel.Chart.8" ShapeID="_x0000_i1066" DrawAspect="Content" ObjectID="_1248555884" r:id="rId92"/>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44">
                <v:shape id="_x0000_i1067" type="#_x0000_t75" style="width:169.5pt;height:180pt;visibility:visible" o:ole="">
                  <v:imagedata r:id="rId93" o:title="" cropbottom="-105f"/>
                  <o:lock v:ext="edit" aspectratio="f"/>
                </v:shape>
                <o:OLEObject Type="Embed" ProgID="Excel.Chart.8" ShapeID="_x0000_i1067" DrawAspect="Content" ObjectID="_1248555885" r:id="rId94"/>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5,2</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пищевода С15,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пищевода С15,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61"/>
        <w:gridCol w:w="662"/>
        <w:gridCol w:w="662"/>
        <w:gridCol w:w="1134"/>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66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662"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662"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1134"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66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44,0</w:t>
            </w:r>
          </w:p>
        </w:tc>
        <w:tc>
          <w:tcPr>
            <w:tcW w:w="66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30,0</w:t>
            </w:r>
          </w:p>
        </w:tc>
        <w:tc>
          <w:tcPr>
            <w:tcW w:w="66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18,0</w:t>
            </w:r>
          </w:p>
        </w:tc>
        <w:tc>
          <w:tcPr>
            <w:tcW w:w="1134"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68,8</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70,0</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81,0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12,3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38,1</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61,1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76,9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77,8</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66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66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66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66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66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134"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желудка С16,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4</w:t>
            </w:r>
            <w:r>
              <w:rPr>
                <w:rFonts w:ascii="Times New Roman" w:hAnsi="Times New Roman"/>
                <w:sz w:val="16"/>
                <w:szCs w:val="16"/>
              </w:rPr>
              <w:t>63</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184</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8" type="#_x0000_t75" style="width:169.5pt;height:79.5pt;visibility:visible" o:ole="">
                  <v:imagedata r:id="rId95" o:title="" cropbottom="-248f"/>
                  <o:lock v:ext="edit" aspectratio="f"/>
                </v:shape>
                <o:OLEObject Type="Embed" ProgID="Excel.Chart.8" ShapeID="_x0000_i1068" DrawAspect="Content" ObjectID="_1248555886" r:id="rId9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69" type="#_x0000_t75" style="width:169.5pt;height:79.5pt;visibility:visible" o:ole="">
                  <v:imagedata r:id="rId97" o:title="" cropbottom="-248f"/>
                  <o:lock v:ext="edit" aspectratio="f"/>
                </v:shape>
                <o:OLEObject Type="Embed" ProgID="Excel.Chart.8" ShapeID="_x0000_i1069" DrawAspect="Content" ObjectID="_1248555887" r:id="rId9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0" type="#_x0000_t75" style="width:169.5pt;height:79.5pt;visibility:visible" o:ole="">
                  <v:imagedata r:id="rId99" o:title="" cropbottom="-248f"/>
                  <o:lock v:ext="edit" aspectratio="f"/>
                </v:shape>
                <o:OLEObject Type="Embed" ProgID="Excel.Chart.8" ShapeID="_x0000_i1070" DrawAspect="Content" ObjectID="_1248555888" r:id="rId10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1" type="#_x0000_t75" style="width:169.5pt;height:79.5pt;visibility:visible" o:ole="">
                  <v:imagedata r:id="rId101" o:title="" cropbottom="-248f"/>
                  <o:lock v:ext="edit" aspectratio="f"/>
                </v:shape>
                <o:OLEObject Type="Embed" ProgID="Excel.Chart.8" ShapeID="_x0000_i1071" DrawAspect="Content" ObjectID="_1248555889" r:id="rId10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AC7BB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19,</w:t>
            </w:r>
            <w:r>
              <w:rPr>
                <w:rFonts w:ascii="Times New Roman" w:hAnsi="Times New Roman"/>
                <w:sz w:val="16"/>
                <w:szCs w:val="16"/>
              </w:rPr>
              <w:t>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25,9</w:t>
            </w:r>
          </w:p>
        </w:tc>
        <w:tc>
          <w:tcPr>
            <w:tcW w:w="836" w:type="dxa"/>
            <w:tcBorders>
              <w:right w:val="single" w:sz="4" w:space="0" w:color="auto"/>
            </w:tcBorders>
            <w:vAlign w:val="center"/>
          </w:tcPr>
          <w:p w:rsidR="00A1104C" w:rsidRPr="00AC7BB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w:t>
            </w:r>
            <w:r>
              <w:rPr>
                <w:rFonts w:ascii="Times New Roman" w:hAnsi="Times New Roman"/>
                <w:sz w:val="16"/>
                <w:szCs w:val="16"/>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D3E29"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14,</w:t>
            </w:r>
            <w:r>
              <w:rPr>
                <w:rFonts w:ascii="Times New Roman" w:hAnsi="Times New Roman"/>
                <w:sz w:val="16"/>
                <w:szCs w:val="16"/>
              </w:rPr>
              <w:t>3</w:t>
            </w:r>
          </w:p>
        </w:tc>
        <w:tc>
          <w:tcPr>
            <w:tcW w:w="959" w:type="dxa"/>
            <w:vAlign w:val="center"/>
          </w:tcPr>
          <w:p w:rsidR="00A1104C" w:rsidRPr="00ED3E29"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19,</w:t>
            </w:r>
            <w:r>
              <w:rPr>
                <w:rFonts w:ascii="Times New Roman" w:hAnsi="Times New Roman"/>
                <w:sz w:val="16"/>
                <w:szCs w:val="16"/>
              </w:rPr>
              <w:t>9</w:t>
            </w:r>
          </w:p>
        </w:tc>
        <w:tc>
          <w:tcPr>
            <w:tcW w:w="836" w:type="dxa"/>
            <w:tcBorders>
              <w:right w:val="single" w:sz="4" w:space="0" w:color="auto"/>
            </w:tcBorders>
            <w:vAlign w:val="center"/>
          </w:tcPr>
          <w:p w:rsidR="00A1104C" w:rsidRPr="00ED3E29"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w:t>
            </w:r>
            <w:r>
              <w:rPr>
                <w:rFonts w:ascii="Times New Roman" w:hAnsi="Times New Roman"/>
                <w:sz w:val="16"/>
                <w:szCs w:val="16"/>
              </w:rPr>
              <w:t>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55,1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78,2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40,4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31,6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 xml:space="preserve">Заболеваемость </w:t>
            </w:r>
            <w:r w:rsidRPr="00EC3E86">
              <w:rPr>
                <w:rFonts w:ascii="Times New Roman" w:hAnsi="Times New Roman"/>
                <w:sz w:val="16"/>
                <w:szCs w:val="16"/>
              </w:rPr>
              <w:t>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_x0000_i1072" type="#_x0000_t75" style="width:169.5pt;height:180pt;visibility:visible" o:ole="">
                  <v:imagedata r:id="rId103" o:title="" cropbottom="-225f"/>
                  <o:lock v:ext="edit" aspectratio="f"/>
                </v:shape>
                <o:OLEObject Type="Embed" ProgID="Excel.Chart.8" ShapeID="_x0000_i1072" DrawAspect="Content" ObjectID="_1248555890" r:id="rId104"/>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 xml:space="preserve">Смертность </w:t>
            </w:r>
            <w:r w:rsidRPr="00EC3E86">
              <w:rPr>
                <w:rFonts w:ascii="Times New Roman" w:hAnsi="Times New Roman"/>
                <w:sz w:val="16"/>
                <w:szCs w:val="16"/>
              </w:rPr>
              <w:t>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677">
                <v:shape id="_x0000_i1073" type="#_x0000_t75" style="width:169.5pt;height:179.25pt;visibility:visible" o:ole="">
                  <v:imagedata r:id="rId105" o:title="" cropbottom="-232f"/>
                  <o:lock v:ext="edit" aspectratio="f"/>
                </v:shape>
                <o:OLEObject Type="Embed" ProgID="Excel.Chart.8" ShapeID="_x0000_i1073" DrawAspect="Content" ObjectID="_1248555891" r:id="rId10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желудка С16,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желудка С16,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56"/>
        <w:gridCol w:w="756"/>
        <w:gridCol w:w="756"/>
        <w:gridCol w:w="993"/>
        <w:gridCol w:w="1701"/>
        <w:gridCol w:w="1417"/>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261"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417"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56"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56"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56" w:type="dxa"/>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3" w:type="dxa"/>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417"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rPr>
              <w:t>3</w:t>
            </w:r>
            <w:r w:rsidRPr="00EC3E86">
              <w:rPr>
                <w:rFonts w:ascii="Times New Roman" w:hAnsi="Times New Roman"/>
                <w:b/>
                <w:sz w:val="16"/>
                <w:szCs w:val="16"/>
                <w:lang w:val="en-US"/>
              </w:rPr>
              <w:t>0,7</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23,4</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34,1</w:t>
            </w:r>
          </w:p>
        </w:tc>
        <w:tc>
          <w:tcPr>
            <w:tcW w:w="993"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11,7</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50,4</w:t>
            </w:r>
          </w:p>
        </w:tc>
        <w:tc>
          <w:tcPr>
            <w:tcW w:w="1417"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45,8</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76,4</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93,1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109,1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26,1</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w:t>
            </w:r>
            <w:r w:rsidRPr="00EC3E86">
              <w:rPr>
                <w:rFonts w:ascii="Times New Roman" w:hAnsi="Times New Roman"/>
                <w:sz w:val="16"/>
                <w:szCs w:val="16"/>
              </w:rPr>
              <w:t>4</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47,2</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23,8</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52,4</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54,1</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90,6</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142,6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r w:rsidRPr="00EC3E86">
              <w:rPr>
                <w:rFonts w:ascii="Times New Roman" w:hAnsi="Times New Roman"/>
                <w:sz w:val="16"/>
                <w:szCs w:val="16"/>
              </w:rPr>
              <w:t>7,4</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63,6</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50,7</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17,4</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54,5</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36,2</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82,7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38,9</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38,9</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84,2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26,7</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88,2</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70,1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11,1</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55,6</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40,6</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ободочной кишки С18,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224</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320</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4" type="#_x0000_t75" style="width:169.5pt;height:79.5pt;visibility:visible" o:ole="">
                  <v:imagedata r:id="rId107" o:title="" cropbottom="-248f"/>
                  <o:lock v:ext="edit" aspectratio="f"/>
                </v:shape>
                <o:OLEObject Type="Embed" ProgID="Excel.Chart.8" ShapeID="_x0000_i1074" DrawAspect="Content" ObjectID="_1248555892" r:id="rId10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5" type="#_x0000_t75" style="width:169.5pt;height:79.5pt;visibility:visible" o:ole="">
                  <v:imagedata r:id="rId109" o:title="" cropbottom="-248f"/>
                  <o:lock v:ext="edit" aspectratio="f"/>
                </v:shape>
                <o:OLEObject Type="Embed" ProgID="Excel.Chart.8" ShapeID="_x0000_i1075" DrawAspect="Content" ObjectID="_1248555893" r:id="rId11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6" type="#_x0000_t75" style="width:169.5pt;height:79.5pt;visibility:visible" o:ole="">
                  <v:imagedata r:id="rId111" o:title="" cropbottom="-248f"/>
                  <o:lock v:ext="edit" aspectratio="f"/>
                </v:shape>
                <o:OLEObject Type="Embed" ProgID="Excel.Chart.8" ShapeID="_x0000_i1076" DrawAspect="Content" ObjectID="_1248555894" r:id="rId11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77" type="#_x0000_t75" style="width:169.5pt;height:79.5pt;visibility:visible" o:ole="">
                  <v:imagedata r:id="rId113" o:title="" cropbottom="-248f"/>
                  <o:lock v:ext="edit" aspectratio="f"/>
                </v:shape>
                <o:OLEObject Type="Embed" ProgID="Excel.Chart.8" ShapeID="_x0000_i1077" DrawAspect="Content" ObjectID="_1248555895" r:id="rId114"/>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22,8</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9A489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3</w:t>
            </w:r>
            <w:r>
              <w:rPr>
                <w:rFonts w:ascii="Times New Roman" w:hAnsi="Times New Roman"/>
                <w:sz w:val="16"/>
                <w:szCs w:val="16"/>
              </w:rPr>
              <w:t>44</w:t>
            </w:r>
          </w:p>
        </w:tc>
        <w:tc>
          <w:tcPr>
            <w:tcW w:w="959" w:type="dxa"/>
            <w:vAlign w:val="center"/>
          </w:tcPr>
          <w:p w:rsidR="00A1104C" w:rsidRPr="009A489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w:t>
            </w:r>
            <w:r>
              <w:rPr>
                <w:rFonts w:ascii="Times New Roman" w:hAnsi="Times New Roman"/>
                <w:sz w:val="16"/>
                <w:szCs w:val="16"/>
              </w:rPr>
              <w:t>36</w:t>
            </w:r>
          </w:p>
        </w:tc>
        <w:tc>
          <w:tcPr>
            <w:tcW w:w="836" w:type="dxa"/>
            <w:tcBorders>
              <w:right w:val="single" w:sz="4" w:space="0" w:color="auto"/>
            </w:tcBorders>
            <w:vAlign w:val="center"/>
          </w:tcPr>
          <w:p w:rsidR="00A1104C" w:rsidRPr="009A489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208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25583B" w:rsidRDefault="00A1104C" w:rsidP="004023E7">
            <w:pPr>
              <w:spacing w:after="0" w:line="240" w:lineRule="auto"/>
              <w:jc w:val="center"/>
              <w:rPr>
                <w:rFonts w:ascii="Times New Roman" w:hAnsi="Times New Roman"/>
                <w:sz w:val="16"/>
                <w:szCs w:val="16"/>
              </w:rPr>
            </w:pPr>
            <w:r w:rsidRPr="0025583B">
              <w:rPr>
                <w:rFonts w:ascii="Times New Roman" w:hAnsi="Times New Roman"/>
                <w:sz w:val="16"/>
                <w:szCs w:val="16"/>
              </w:rPr>
              <w:t>14,4</w:t>
            </w:r>
          </w:p>
        </w:tc>
        <w:tc>
          <w:tcPr>
            <w:tcW w:w="959" w:type="dxa"/>
            <w:vAlign w:val="center"/>
          </w:tcPr>
          <w:p w:rsidR="00A1104C" w:rsidRPr="0025583B" w:rsidRDefault="00A1104C" w:rsidP="004023E7">
            <w:pPr>
              <w:spacing w:after="0" w:line="240" w:lineRule="auto"/>
              <w:jc w:val="center"/>
              <w:rPr>
                <w:rFonts w:ascii="Times New Roman" w:hAnsi="Times New Roman"/>
                <w:sz w:val="16"/>
                <w:szCs w:val="16"/>
              </w:rPr>
            </w:pPr>
            <w:r w:rsidRPr="0025583B">
              <w:rPr>
                <w:rFonts w:ascii="Times New Roman" w:hAnsi="Times New Roman"/>
                <w:sz w:val="16"/>
                <w:szCs w:val="16"/>
              </w:rPr>
              <w:t>12,6</w:t>
            </w:r>
          </w:p>
        </w:tc>
        <w:tc>
          <w:tcPr>
            <w:tcW w:w="836" w:type="dxa"/>
            <w:tcBorders>
              <w:right w:val="single" w:sz="4" w:space="0" w:color="auto"/>
            </w:tcBorders>
            <w:vAlign w:val="center"/>
          </w:tcPr>
          <w:p w:rsidR="00A1104C" w:rsidRPr="0025583B" w:rsidRDefault="00A1104C" w:rsidP="004023E7">
            <w:pPr>
              <w:spacing w:after="0" w:line="240" w:lineRule="auto"/>
              <w:jc w:val="center"/>
              <w:rPr>
                <w:rFonts w:ascii="Times New Roman" w:hAnsi="Times New Roman"/>
                <w:sz w:val="16"/>
                <w:szCs w:val="16"/>
              </w:rPr>
            </w:pPr>
            <w:r w:rsidRPr="0025583B">
              <w:rPr>
                <w:rFonts w:ascii="Times New Roman" w:hAnsi="Times New Roman"/>
                <w:sz w:val="16"/>
                <w:szCs w:val="16"/>
              </w:rPr>
              <w:t>15,8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35,3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77,8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73,9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59,1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58,4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25,9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23" w:dyaOrig="3475">
                <v:shape id="_x0000_i1078" type="#_x0000_t75" style="width:166.5pt;height:174pt" o:ole="">
                  <v:imagedata r:id="rId115" o:title="" cropbottom="-113f"/>
                  <o:lock v:ext="edit" aspectratio="f"/>
                </v:shape>
                <o:OLEObject Type="Embed" ProgID="Excel.Chart.8" ShapeID="_x0000_i1078" DrawAspect="Content" ObjectID="_1248555896" r:id="rId11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696">
                <v:shape id="_x0000_i1079" type="#_x0000_t75" style="width:169.5pt;height:180pt;visibility:visible" o:ole="">
                  <v:imagedata r:id="rId117" o:title="" cropbottom="-160f"/>
                  <o:lock v:ext="edit" aspectratio="f"/>
                </v:shape>
                <o:OLEObject Type="Embed" ProgID="Excel.Chart.8" ShapeID="_x0000_i1079" DrawAspect="Content" ObjectID="_1248555897" r:id="rId11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24,4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14,4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15,8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17,3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16,9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21,2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11,2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5,1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jc w:val="both"/>
        <w:rPr>
          <w:rFonts w:ascii="Times New Roman" w:hAnsi="Times New Roman"/>
          <w:b/>
          <w:sz w:val="20"/>
          <w:szCs w:val="20"/>
          <w:lang w:val="en-US"/>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ободочной кишки С18,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484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ободочной кишки С18,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56"/>
        <w:gridCol w:w="756"/>
        <w:gridCol w:w="756"/>
        <w:gridCol w:w="993"/>
        <w:gridCol w:w="1701"/>
        <w:gridCol w:w="1417"/>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261"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417"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56"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56"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3"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417"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42</w:t>
            </w:r>
            <w:r w:rsidRPr="00EC3E86">
              <w:rPr>
                <w:rFonts w:ascii="Times New Roman" w:hAnsi="Times New Roman"/>
                <w:b/>
                <w:sz w:val="16"/>
                <w:szCs w:val="16"/>
                <w:lang w:val="en-US"/>
              </w:rPr>
              <w:t>,</w:t>
            </w:r>
            <w:r w:rsidRPr="00EC3E86">
              <w:rPr>
                <w:rFonts w:ascii="Times New Roman" w:hAnsi="Times New Roman"/>
                <w:b/>
                <w:sz w:val="16"/>
                <w:szCs w:val="16"/>
              </w:rPr>
              <w:t>9</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24,3</w:t>
            </w:r>
          </w:p>
        </w:tc>
        <w:tc>
          <w:tcPr>
            <w:tcW w:w="75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22,7</w:t>
            </w:r>
          </w:p>
        </w:tc>
        <w:tc>
          <w:tcPr>
            <w:tcW w:w="993"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10,1</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38,3</w:t>
            </w:r>
          </w:p>
        </w:tc>
        <w:tc>
          <w:tcPr>
            <w:tcW w:w="1417"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63,5</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77,9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13,3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157,5</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135,4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176,4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24,6</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19,3</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37,8</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74,2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207,6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30,2</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48,5</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239,1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34,6</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150,5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116,1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55,4</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21,4</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35,4</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89,6</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182,6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53,9</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28,5</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72,7</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69,2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23,1</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38,5</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84,6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92,3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27,8</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38,9</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213,3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45,5</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9,1</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70,7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134,3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74,7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230,8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56"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5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3"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152,3</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прямой кишки, ануса С19-С21,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187</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0" type="#_x0000_t75" style="width:169.5pt;height:79.5pt;visibility:visible" o:ole="">
                  <v:imagedata r:id="rId119" o:title="" cropbottom="-248f"/>
                  <o:lock v:ext="edit" aspectratio="f"/>
                </v:shape>
                <o:OLEObject Type="Embed" ProgID="Excel.Chart.8" ShapeID="_x0000_i1080" DrawAspect="Content" ObjectID="_1248555898" r:id="rId12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1" type="#_x0000_t75" style="width:169.5pt;height:79.5pt;visibility:visible" o:ole="">
                  <v:imagedata r:id="rId121" o:title="" cropbottom="-248f"/>
                  <o:lock v:ext="edit" aspectratio="f"/>
                </v:shape>
                <o:OLEObject Type="Embed" ProgID="Excel.Chart.8" ShapeID="_x0000_i1081" DrawAspect="Content" ObjectID="_1248555899" r:id="rId122"/>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2" type="#_x0000_t75" style="width:169.5pt;height:79.5pt;visibility:visible" o:ole="">
                  <v:imagedata r:id="rId123" o:title="" cropbottom="-248f"/>
                  <o:lock v:ext="edit" aspectratio="f"/>
                </v:shape>
                <o:OLEObject Type="Embed" ProgID="Excel.Chart.8" ShapeID="_x0000_i1082" DrawAspect="Content" ObjectID="_1248555900" r:id="rId12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3" type="#_x0000_t75" style="width:169.5pt;height:79.5pt;visibility:visible" o:ole="">
                  <v:imagedata r:id="rId125" o:title="" cropbottom="-248f"/>
                  <o:lock v:ext="edit" aspectratio="f"/>
                </v:shape>
                <o:OLEObject Type="Embed" ProgID="Excel.Chart.8" ShapeID="_x0000_i1083" DrawAspect="Content" ObjectID="_1248555901" r:id="rId126"/>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20,3</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9745BB"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2</w:t>
            </w:r>
            <w:r>
              <w:rPr>
                <w:rFonts w:ascii="Times New Roman" w:hAnsi="Times New Roman"/>
                <w:sz w:val="16"/>
                <w:szCs w:val="16"/>
              </w:rPr>
              <w:t>55</w:t>
            </w:r>
          </w:p>
        </w:tc>
        <w:tc>
          <w:tcPr>
            <w:tcW w:w="959" w:type="dxa"/>
            <w:vAlign w:val="center"/>
          </w:tcPr>
          <w:p w:rsidR="00A1104C" w:rsidRPr="009745BB"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13</w:t>
            </w:r>
            <w:r>
              <w:rPr>
                <w:rFonts w:ascii="Times New Roman" w:hAnsi="Times New Roman"/>
                <w:sz w:val="16"/>
                <w:szCs w:val="16"/>
              </w:rPr>
              <w:t>3</w:t>
            </w:r>
          </w:p>
        </w:tc>
        <w:tc>
          <w:tcPr>
            <w:tcW w:w="836" w:type="dxa"/>
            <w:tcBorders>
              <w:right w:val="single" w:sz="4" w:space="0" w:color="auto"/>
            </w:tcBorders>
            <w:vAlign w:val="center"/>
          </w:tcPr>
          <w:p w:rsidR="00A1104C" w:rsidRPr="009745BB"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w:t>
            </w:r>
            <w:r>
              <w:rPr>
                <w:rFonts w:ascii="Times New Roman" w:hAnsi="Times New Roman"/>
                <w:sz w:val="16"/>
                <w:szCs w:val="16"/>
              </w:rPr>
              <w:t>22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10,7</w:t>
            </w:r>
          </w:p>
        </w:tc>
        <w:tc>
          <w:tcPr>
            <w:tcW w:w="959"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12,3</w:t>
            </w:r>
          </w:p>
        </w:tc>
        <w:tc>
          <w:tcPr>
            <w:tcW w:w="836" w:type="dxa"/>
            <w:tcBorders>
              <w:right w:val="single" w:sz="4" w:space="0" w:color="auto"/>
            </w:tcBorders>
            <w:vAlign w:val="center"/>
          </w:tcPr>
          <w:p w:rsidR="00A1104C" w:rsidRPr="00EC3E86" w:rsidRDefault="00A1104C" w:rsidP="004023E7">
            <w:pPr>
              <w:spacing w:after="0" w:line="240" w:lineRule="auto"/>
              <w:jc w:val="center"/>
              <w:rPr>
                <w:rFonts w:ascii="Times New Roman" w:hAnsi="Times New Roman"/>
                <w:b/>
                <w:sz w:val="16"/>
                <w:szCs w:val="16"/>
              </w:rPr>
            </w:pPr>
            <w:r>
              <w:rPr>
                <w:rFonts w:ascii="Times New Roman" w:hAnsi="Times New Roman"/>
                <w:b/>
                <w:sz w:val="16"/>
                <w:szCs w:val="16"/>
              </w:rPr>
              <w:t>9,3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28,3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86,0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39,3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69,5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29,6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35,6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 xml:space="preserve">Заболеваемость </w:t>
            </w:r>
            <w:r w:rsidRPr="00EC3E86">
              <w:rPr>
                <w:rFonts w:ascii="Times New Roman" w:hAnsi="Times New Roman"/>
                <w:sz w:val="16"/>
                <w:szCs w:val="16"/>
              </w:rPr>
              <w:t>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084" type="#_x0000_t75" style="width:162.75pt;height:179.25pt;visibility:visible" o:ole="">
                  <v:imagedata r:id="rId127" o:title="" cropbottom="-122f"/>
                  <o:lock v:ext="edit" aspectratio="f"/>
                </v:shape>
                <o:OLEObject Type="Embed" ProgID="Excel.Chart.8" ShapeID="_x0000_i1084" DrawAspect="Content" ObjectID="_1248555902" r:id="rId128"/>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677">
                <v:shape id="_x0000_i1085" type="#_x0000_t75" style="width:174.75pt;height:179.25pt;visibility:visible" o:ole="">
                  <v:imagedata r:id="rId129" o:title="" cropbottom="-232f"/>
                  <o:lock v:ext="edit" aspectratio="f"/>
                </v:shape>
                <o:OLEObject Type="Embed" ProgID="Excel.Chart.8" ShapeID="_x0000_i1085" DrawAspect="Content" ObjectID="_1248555903" r:id="rId130"/>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rPr>
              <w:t>17,0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20,3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9,3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прямой кишки, ануса С19-С21,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прямой кишки, ануса С19-С21,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66,5</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12,9</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14,6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26,8</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78,6</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86,5</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29,4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132,0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125,1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137,8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26,8</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190,2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14,8</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74,1</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69,0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116,1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82,3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11,8</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182,9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92,3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150,3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101,6</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печении и внутрипеченочных желчных протоков С22,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6" type="#_x0000_t75" style="width:169.5pt;height:79.5pt;visibility:visible" o:ole="">
                  <v:imagedata r:id="rId131" o:title="" cropbottom="-248f"/>
                  <o:lock v:ext="edit" aspectratio="f"/>
                </v:shape>
                <o:OLEObject Type="Embed" ProgID="Excel.Chart.8" ShapeID="_x0000_i1086" DrawAspect="Content" ObjectID="_1248555904" r:id="rId13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7" type="#_x0000_t75" style="width:169.5pt;height:79.5pt;visibility:visible" o:ole="">
                  <v:imagedata r:id="rId133" o:title="" cropbottom="-248f"/>
                  <o:lock v:ext="edit" aspectratio="f"/>
                </v:shape>
                <o:OLEObject Type="Embed" ProgID="Excel.Chart.8" ShapeID="_x0000_i1087" DrawAspect="Content" ObjectID="_1248555905" r:id="rId13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8" type="#_x0000_t75" style="width:169.5pt;height:79.5pt;visibility:visible" o:ole="">
                  <v:imagedata r:id="rId135" o:title="" cropbottom="-248f"/>
                  <o:lock v:ext="edit" aspectratio="f"/>
                </v:shape>
                <o:OLEObject Type="Embed" ProgID="Excel.Chart.8" ShapeID="_x0000_i1088" DrawAspect="Content" ObjectID="_1248555906" r:id="rId13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89" type="#_x0000_t75" style="width:169.5pt;height:79.5pt;visibility:visible" o:ole="">
                  <v:imagedata r:id="rId137" o:title="" cropbottom="-248f"/>
                  <o:lock v:ext="edit" aspectratio="f"/>
                </v:shape>
                <o:OLEObject Type="Embed" ProgID="Excel.Chart.8" ShapeID="_x0000_i1089" DrawAspect="Content" ObjectID="_1248555907" r:id="rId13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68</w:t>
            </w:r>
          </w:p>
        </w:tc>
        <w:tc>
          <w:tcPr>
            <w:tcW w:w="959"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4</w:t>
            </w:r>
            <w:r>
              <w:rPr>
                <w:rFonts w:ascii="Times New Roman" w:hAnsi="Times New Roman"/>
                <w:sz w:val="16"/>
                <w:szCs w:val="16"/>
              </w:rPr>
              <w:t>4</w:t>
            </w:r>
          </w:p>
        </w:tc>
        <w:tc>
          <w:tcPr>
            <w:tcW w:w="836" w:type="dxa"/>
            <w:tcBorders>
              <w:right w:val="single" w:sz="4" w:space="0" w:color="auto"/>
            </w:tcBorders>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2,</w:t>
            </w:r>
            <w:r>
              <w:rPr>
                <w:rFonts w:ascii="Times New Roman" w:hAnsi="Times New Roman"/>
                <w:sz w:val="16"/>
                <w:szCs w:val="16"/>
              </w:rPr>
              <w:t>8</w:t>
            </w:r>
          </w:p>
        </w:tc>
        <w:tc>
          <w:tcPr>
            <w:tcW w:w="959"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4,</w:t>
            </w:r>
            <w:r>
              <w:rPr>
                <w:rFonts w:ascii="Times New Roman" w:hAnsi="Times New Roman"/>
                <w:sz w:val="16"/>
                <w:szCs w:val="16"/>
              </w:rPr>
              <w:t>1</w:t>
            </w:r>
          </w:p>
        </w:tc>
        <w:tc>
          <w:tcPr>
            <w:tcW w:w="836" w:type="dxa"/>
            <w:tcBorders>
              <w:right w:val="single" w:sz="4" w:space="0" w:color="auto"/>
            </w:tcBorders>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73,8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57,5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29,4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11,8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_x0000_i1090" type="#_x0000_t75" style="width:168pt;height:180pt;visibility:visible" o:ole="">
                  <v:imagedata r:id="rId139" o:title="" cropbottom="-225f"/>
                  <o:lock v:ext="edit" aspectratio="f"/>
                </v:shape>
                <o:OLEObject Type="Embed" ProgID="Excel.Chart.8" ShapeID="_x0000_i1090" DrawAspect="Content" ObjectID="_1248555908" r:id="rId14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83">
                <v:shape id="_x0000_i1091" type="#_x0000_t75" style="width:174.75pt;height:180pt;visibility:visible" o:ole="">
                  <v:imagedata r:id="rId141" o:title="" cropbottom="-225f"/>
                  <o:lock v:ext="edit" aspectratio="f"/>
                </v:shape>
                <o:OLEObject Type="Embed" ProgID="Excel.Chart.8" ShapeID="_x0000_i1091" DrawAspect="Content" ObjectID="_1248555909" r:id="rId14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печении и внутрипеченочных желчных протоков С22,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печении и внутрипеченочных желчных протоков С22,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32,2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18,6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39,0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67,6</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15,3</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44,9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6,7</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6,7</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59,4</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желчного пузыря и внепеченочных желчных протоков С23-С24,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2" type="#_x0000_t75" style="width:169.5pt;height:79.5pt;visibility:visible" o:ole="">
                  <v:imagedata r:id="rId143" o:title="" cropbottom="-248f"/>
                  <o:lock v:ext="edit" aspectratio="f"/>
                </v:shape>
                <o:OLEObject Type="Embed" ProgID="Excel.Chart.8" ShapeID="_x0000_i1092" DrawAspect="Content" ObjectID="_1248555910" r:id="rId14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3" type="#_x0000_t75" style="width:169.5pt;height:79.5pt;visibility:visible" o:ole="">
                  <v:imagedata r:id="rId145" o:title="" cropbottom="-248f"/>
                  <o:lock v:ext="edit" aspectratio="f"/>
                </v:shape>
                <o:OLEObject Type="Embed" ProgID="Excel.Chart.8" ShapeID="_x0000_i1093" DrawAspect="Content" ObjectID="_1248555911" r:id="rId146"/>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4" type="#_x0000_t75" style="width:169.5pt;height:79.5pt;visibility:visible" o:ole="">
                  <v:imagedata r:id="rId147" o:title="" cropbottom="-248f"/>
                  <o:lock v:ext="edit" aspectratio="f"/>
                </v:shape>
                <o:OLEObject Type="Embed" ProgID="Excel.Chart.8" ShapeID="_x0000_i1094" DrawAspect="Content" ObjectID="_1248555912" r:id="rId14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5" type="#_x0000_t75" style="width:169.5pt;height:79.5pt;visibility:visible" o:ole="">
                  <v:imagedata r:id="rId149" o:title="" cropbottom="-248f"/>
                  <o:lock v:ext="edit" aspectratio="f"/>
                </v:shape>
                <o:OLEObject Type="Embed" ProgID="Excel.Chart.8" ShapeID="_x0000_i1095" DrawAspect="Content" ObjectID="_1248555913" r:id="rId150"/>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62,5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63,6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32,7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78,6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812">
                <v:shape id="_x0000_i1096" type="#_x0000_t75" style="width:168pt;height:180pt;visibility:visible" o:ole="">
                  <v:imagedata r:id="rId151" o:title="" cropbottom="-241f"/>
                  <o:lock v:ext="edit" aspectratio="f"/>
                </v:shape>
                <o:OLEObject Type="Embed" ProgID="Excel.Chart.8" ShapeID="_x0000_i1096" DrawAspect="Content" ObjectID="_1248555914" r:id="rId152"/>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06">
                <v:shape id="_x0000_i1097" type="#_x0000_t75" style="width:169.5pt;height:180.75pt;visibility:visible" o:ole="">
                  <v:imagedata r:id="rId153" o:title="" cropbottom="-248f"/>
                  <o:lock v:ext="edit" aspectratio="f"/>
                </v:shape>
                <o:OLEObject Type="Embed" ProgID="Excel.Chart.8" ShapeID="_x0000_i1097" DrawAspect="Content" ObjectID="_1248555915" r:id="rId154"/>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желчного пузыря и внепеченочных желчных протоков С23-С24,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uk-UA"/>
              </w:rPr>
            </w:pPr>
            <w:r w:rsidRPr="00EC3E86">
              <w:rPr>
                <w:rFonts w:ascii="Times New Roman" w:hAnsi="Times New Roman"/>
                <w:sz w:val="16"/>
                <w:szCs w:val="16"/>
                <w:lang w:val="uk-UA"/>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желчного пузыря и внепеченочных желчных протоков С23-С24,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35,2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24,1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27,8</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13,0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59,2</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48,1</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61,7</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11,1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8,3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9,6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21,9</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55</w:t>
            </w:r>
            <w:r w:rsidRPr="00EC3E86">
              <w:rPr>
                <w:rFonts w:ascii="Times New Roman" w:hAnsi="Times New Roman"/>
                <w:sz w:val="16"/>
                <w:szCs w:val="16"/>
              </w:rPr>
              <w:t>,0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uk-UA"/>
              </w:rPr>
              <w:t>12</w:t>
            </w:r>
            <w:r w:rsidRPr="00EC3E86">
              <w:rPr>
                <w:rFonts w:ascii="Times New Roman" w:hAnsi="Times New Roman"/>
                <w:sz w:val="16"/>
                <w:szCs w:val="16"/>
                <w:lang w:val="en-US"/>
              </w:rPr>
              <w:t>,</w:t>
            </w:r>
            <w:r w:rsidRPr="00EC3E86">
              <w:rPr>
                <w:rFonts w:ascii="Times New Roman" w:hAnsi="Times New Roman"/>
                <w:sz w:val="16"/>
                <w:szCs w:val="16"/>
              </w:rPr>
              <w:t>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54,5</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 xml:space="preserve">в 2014 году </w:t>
      </w:r>
      <w:r w:rsidRPr="007C344B">
        <w:rPr>
          <w:rFonts w:ascii="Times New Roman" w:hAnsi="Times New Roman"/>
          <w:b/>
          <w:sz w:val="20"/>
          <w:szCs w:val="20"/>
        </w:rPr>
        <w:t xml:space="preserve">(ЗН поджелудочной железы С25,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8" type="#_x0000_t75" style="width:169.5pt;height:79.5pt;visibility:visible" o:ole="">
                  <v:imagedata r:id="rId155" o:title="" cropbottom="-248f"/>
                  <o:lock v:ext="edit" aspectratio="f"/>
                </v:shape>
                <o:OLEObject Type="Embed" ProgID="Excel.Chart.8" ShapeID="_x0000_i1098" DrawAspect="Content" ObjectID="_1248555916" r:id="rId15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099" type="#_x0000_t75" style="width:169.5pt;height:79.5pt;visibility:visible" o:ole="">
                  <v:imagedata r:id="rId157" o:title="" cropbottom="-248f"/>
                  <o:lock v:ext="edit" aspectratio="f"/>
                </v:shape>
                <o:OLEObject Type="Embed" ProgID="Excel.Chart.8" ShapeID="_x0000_i1099" DrawAspect="Content" ObjectID="_1248555917" r:id="rId15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0" type="#_x0000_t75" style="width:169.5pt;height:79.5pt;visibility:visible" o:ole="">
                  <v:imagedata r:id="rId159" o:title="" cropbottom="-248f"/>
                  <o:lock v:ext="edit" aspectratio="f"/>
                </v:shape>
                <o:OLEObject Type="Embed" ProgID="Excel.Chart.8" ShapeID="_x0000_i1100" DrawAspect="Content" ObjectID="_1248555918" r:id="rId16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1" type="#_x0000_t75" style="width:169.5pt;height:79.5pt;visibility:visible" o:ole="">
                  <v:imagedata r:id="rId161" o:title="" cropbottom="-248f"/>
                  <o:lock v:ext="edit" aspectratio="f"/>
                </v:shape>
                <o:OLEObject Type="Embed" ProgID="Excel.Chart.8" ShapeID="_x0000_i1101" DrawAspect="Content" ObjectID="_1248555919" r:id="rId16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12,8</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14,1</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22</w:t>
            </w:r>
            <w:r>
              <w:rPr>
                <w:rFonts w:ascii="Times New Roman" w:hAnsi="Times New Roman"/>
                <w:sz w:val="16"/>
                <w:szCs w:val="16"/>
              </w:rPr>
              <w:t>7</w:t>
            </w:r>
          </w:p>
        </w:tc>
        <w:tc>
          <w:tcPr>
            <w:tcW w:w="959"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12</w:t>
            </w:r>
            <w:r>
              <w:rPr>
                <w:rFonts w:ascii="Times New Roman" w:hAnsi="Times New Roman"/>
                <w:sz w:val="16"/>
                <w:szCs w:val="16"/>
              </w:rPr>
              <w:t>4</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9,5</w:t>
            </w:r>
          </w:p>
        </w:tc>
        <w:tc>
          <w:tcPr>
            <w:tcW w:w="959"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11,5</w:t>
            </w:r>
          </w:p>
        </w:tc>
        <w:tc>
          <w:tcPr>
            <w:tcW w:w="836" w:type="dxa"/>
            <w:tcBorders>
              <w:right w:val="single" w:sz="4" w:space="0" w:color="auto"/>
            </w:tcBorders>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7,8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71,0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45,6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32,6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16,9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102" type="#_x0000_t75" style="width:168pt;height:179.25pt;visibility:visible" o:ole="">
                  <v:imagedata r:id="rId163" o:title="" cropbottom="-122f"/>
                  <o:lock v:ext="edit" aspectratio="f"/>
                </v:shape>
                <o:OLEObject Type="Embed" ProgID="Excel.Chart.8" ShapeID="_x0000_i1102" DrawAspect="Content" ObjectID="_1248555920" r:id="rId164"/>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73">
                <v:shape id="_x0000_i1103" type="#_x0000_t75" style="width:174.75pt;height:179.25pt;visibility:visible" o:ole="">
                  <v:imagedata r:id="rId165" o:title="" cropbottom="-122f"/>
                  <o:lock v:ext="edit" aspectratio="f"/>
                </v:shape>
                <o:OLEObject Type="Embed" ProgID="Excel.Chart.8" ShapeID="_x0000_i1103" DrawAspect="Content" ObjectID="_1248555921" r:id="rId16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поджелудочной железы С25,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поджелудочной железы С25,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34,7</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8,5</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42,4</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14,4</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66,5</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23,7</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46,9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7,2</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27,2</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30,3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61,0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61,3</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76,9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15,4</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72,3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полости  уха, среднего уха, придаточных пазух С30-С31,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4" type="#_x0000_t75" style="width:169.5pt;height:79.5pt;visibility:visible" o:ole="">
                  <v:imagedata r:id="rId167" o:title="" cropbottom="-248f"/>
                  <o:lock v:ext="edit" aspectratio="f"/>
                </v:shape>
                <o:OLEObject Type="Embed" ProgID="Excel.Chart.8" ShapeID="_x0000_i1104" DrawAspect="Content" ObjectID="_1248555922" r:id="rId16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5" type="#_x0000_t75" style="width:169.5pt;height:79.5pt;visibility:visible" o:ole="">
                  <v:imagedata r:id="rId169" o:title="" cropbottom="-248f"/>
                  <o:lock v:ext="edit" aspectratio="f"/>
                </v:shape>
                <o:OLEObject Type="Embed" ProgID="Excel.Chart.8" ShapeID="_x0000_i1105" DrawAspect="Content" ObjectID="_1248555923" r:id="rId17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6" type="#_x0000_t75" style="width:169.5pt;height:79.5pt;visibility:visible" o:ole="">
                  <v:imagedata r:id="rId171" o:title="" cropbottom="-248f"/>
                  <o:lock v:ext="edit" aspectratio="f"/>
                </v:shape>
                <o:OLEObject Type="Embed" ProgID="Excel.Chart.8" ShapeID="_x0000_i1106" DrawAspect="Content" ObjectID="_1248555924" r:id="rId17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07" type="#_x0000_t75" style="width:169.5pt;height:79.5pt;visibility:visible" o:ole="">
                  <v:imagedata r:id="rId173" o:title="" cropbottom="-248f"/>
                  <o:lock v:ext="edit" aspectratio="f"/>
                </v:shape>
                <o:OLEObject Type="Embed" ProgID="Excel.Chart.8" ShapeID="_x0000_i1107" DrawAspect="Content" ObjectID="_1248555925" r:id="rId174"/>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w:t>
            </w:r>
            <w:r>
              <w:rPr>
                <w:rFonts w:ascii="Times New Roman" w:hAnsi="Times New Roman"/>
                <w:sz w:val="16"/>
                <w:szCs w:val="16"/>
              </w:rPr>
              <w:t>5</w:t>
            </w:r>
          </w:p>
        </w:tc>
        <w:tc>
          <w:tcPr>
            <w:tcW w:w="959"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0,6</w:t>
            </w:r>
          </w:p>
        </w:tc>
        <w:tc>
          <w:tcPr>
            <w:tcW w:w="959" w:type="dxa"/>
            <w:vAlign w:val="center"/>
          </w:tcPr>
          <w:p w:rsidR="00A1104C" w:rsidRPr="002A358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0,</w:t>
            </w:r>
            <w:r>
              <w:rPr>
                <w:rFonts w:ascii="Times New Roman" w:hAnsi="Times New Roman"/>
                <w:sz w:val="16"/>
                <w:szCs w:val="16"/>
              </w:rPr>
              <w:t>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35,3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31,6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89,5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lang w:val="en-US"/>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35,3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108" type="#_x0000_t75" style="width:168pt;height:179.25pt;visibility:visible" o:ole="">
                  <v:imagedata r:id="rId175" o:title="" cropbottom="-122f"/>
                  <o:lock v:ext="edit" aspectratio="f"/>
                </v:shape>
                <o:OLEObject Type="Embed" ProgID="Excel.Chart.8" ShapeID="_x0000_i1108" DrawAspect="Content" ObjectID="_1248555926" r:id="rId17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73">
                <v:shape id="_x0000_i1109" type="#_x0000_t75" style="width:169.5pt;height:179.25pt;visibility:visible" o:ole="">
                  <v:imagedata r:id="rId177" o:title="" cropbottom="-122f"/>
                  <o:lock v:ext="edit" aspectratio="f"/>
                </v:shape>
                <o:OLEObject Type="Embed" ProgID="Excel.Chart.8" ShapeID="_x0000_i1109" DrawAspect="Content" ObjectID="_1248555927" r:id="rId17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полости  уха, среднего уха, придаточных пазух С30-С31,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полости  уха, среднего уха, придаточных пазух С30-С31,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14,3</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23,8</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61,9</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 xml:space="preserve"> 21,1</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81,0</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90,9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5,8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42,9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74,4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гортани С32,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103</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0" type="#_x0000_t75" style="width:169.5pt;height:79.5pt;visibility:visible" o:ole="">
                  <v:imagedata r:id="rId179" o:title="" cropbottom="-248f"/>
                  <o:lock v:ext="edit" aspectratio="f"/>
                </v:shape>
                <o:OLEObject Type="Embed" ProgID="Excel.Chart.8" ShapeID="_x0000_i1110" DrawAspect="Content" ObjectID="_1248555928" r:id="rId18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1" type="#_x0000_t75" style="width:169.5pt;height:79.5pt;visibility:visible" o:ole="">
                  <v:imagedata r:id="rId181" o:title="" cropbottom="-248f"/>
                  <o:lock v:ext="edit" aspectratio="f"/>
                </v:shape>
                <o:OLEObject Type="Embed" ProgID="Excel.Chart.8" ShapeID="_x0000_i1111" DrawAspect="Content" ObjectID="_1248555929" r:id="rId182"/>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2" type="#_x0000_t75" style="width:169.5pt;height:79.5pt;visibility:visible" o:ole="">
                  <v:imagedata r:id="rId183" o:title="" cropbottom="-248f"/>
                  <o:lock v:ext="edit" aspectratio="f"/>
                </v:shape>
                <o:OLEObject Type="Embed" ProgID="Excel.Chart.8" ShapeID="_x0000_i1112" DrawAspect="Content" ObjectID="_1248555930" r:id="rId184"/>
              </w:object>
            </w:r>
          </w:p>
          <w:p w:rsidR="00A1104C" w:rsidRPr="00EC3E86" w:rsidRDefault="00A1104C" w:rsidP="00EC3E86">
            <w:pPr>
              <w:spacing w:after="0" w:line="240" w:lineRule="auto"/>
              <w:rPr>
                <w:rFonts w:ascii="Times New Roman" w:hAnsi="Times New Roman"/>
                <w:b/>
                <w:i/>
                <w:sz w:val="20"/>
                <w:szCs w:val="20"/>
              </w:rPr>
            </w:pPr>
          </w:p>
          <w:p w:rsidR="00A1104C" w:rsidRPr="00EC3E86" w:rsidRDefault="00A1104C" w:rsidP="00EC3E86">
            <w:pPr>
              <w:spacing w:after="0" w:line="240" w:lineRule="auto"/>
              <w:rPr>
                <w:rFonts w:ascii="Times New Roman" w:hAnsi="Times New Roman"/>
                <w:sz w:val="18"/>
                <w:szCs w:val="18"/>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w:t>
            </w:r>
          </w:p>
        </w:tc>
        <w:tc>
          <w:tcPr>
            <w:tcW w:w="959" w:type="dxa"/>
            <w:vAlign w:val="center"/>
          </w:tcPr>
          <w:p w:rsidR="00A1104C" w:rsidRPr="00EA21FE"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6</w:t>
            </w:r>
            <w:r>
              <w:rPr>
                <w:rFonts w:ascii="Times New Roman" w:hAnsi="Times New Roman"/>
                <w:sz w:val="16"/>
                <w:szCs w:val="16"/>
              </w:rPr>
              <w:t>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959" w:type="dxa"/>
            <w:vAlign w:val="center"/>
          </w:tcPr>
          <w:p w:rsidR="00A1104C" w:rsidRPr="00EA21FE"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6,</w:t>
            </w:r>
            <w:r>
              <w:rPr>
                <w:rFonts w:ascii="Times New Roman" w:hAnsi="Times New Roman"/>
                <w:sz w:val="16"/>
                <w:szCs w:val="16"/>
              </w:rPr>
              <w:t>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26,9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97,2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20,7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74,7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_x0000_i1113" type="#_x0000_t75" style="width:168pt;height:180pt;visibility:visible" o:ole="">
                  <v:imagedata r:id="rId185" o:title="" cropbottom="-225f"/>
                  <o:lock v:ext="edit" aspectratio="f"/>
                </v:shape>
                <o:OLEObject Type="Embed" ProgID="Excel.Chart.8" ShapeID="_x0000_i1113" DrawAspect="Content" ObjectID="_1248555931" r:id="rId18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83">
                <v:shape id="_x0000_i1114" type="#_x0000_t75" style="width:174.75pt;height:180pt;visibility:visible" o:ole="">
                  <v:imagedata r:id="rId187" o:title="" cropbottom="-225f"/>
                  <o:lock v:ext="edit" aspectratio="f"/>
                </v:shape>
                <o:OLEObject Type="Embed" ProgID="Excel.Chart.8" ShapeID="_x0000_i1114" DrawAspect="Content" ObjectID="_1248555932" r:id="rId18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jc w:val="both"/>
        <w:rPr>
          <w:rFonts w:ascii="Times New Roman" w:hAnsi="Times New Roman"/>
          <w:b/>
          <w:sz w:val="20"/>
          <w:szCs w:val="20"/>
        </w:rPr>
      </w:pPr>
    </w:p>
    <w:p w:rsidR="00A1104C" w:rsidRPr="007C344B" w:rsidRDefault="00A1104C" w:rsidP="0092662D">
      <w:pPr>
        <w:spacing w:after="0"/>
        <w:jc w:val="both"/>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гортани С32,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гортани С32,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35,1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52,1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3,2</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25,</w:t>
            </w:r>
            <w:r w:rsidRPr="00EC3E86">
              <w:rPr>
                <w:rFonts w:ascii="Times New Roman" w:hAnsi="Times New Roman"/>
                <w:b/>
                <w:sz w:val="16"/>
                <w:szCs w:val="16"/>
              </w:rPr>
              <w:t>3</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79,8</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99,0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21,3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41,6</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82,4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84,6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23,8</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rPr>
          <w:trHeight w:val="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56,3</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87,5</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57,1</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70,7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 xml:space="preserve">в 2014 году </w:t>
      </w:r>
      <w:r w:rsidRPr="007C344B">
        <w:rPr>
          <w:rFonts w:ascii="Times New Roman" w:hAnsi="Times New Roman"/>
          <w:b/>
          <w:sz w:val="20"/>
          <w:szCs w:val="20"/>
        </w:rPr>
        <w:t xml:space="preserve"> (ЗН трахеи, бронхов, легких С33-С34,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747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5" type="#_x0000_t75" style="width:169.5pt;height:79.5pt;visibility:visible" o:ole="">
                  <v:imagedata r:id="rId189" o:title="" cropbottom="-248f"/>
                  <o:lock v:ext="edit" aspectratio="f"/>
                </v:shape>
                <o:OLEObject Type="Embed" ProgID="Excel.Chart.8" ShapeID="_x0000_i1115" DrawAspect="Content" ObjectID="_1248555933" r:id="rId19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6" type="#_x0000_t75" style="width:169.5pt;height:79.5pt;visibility:visible" o:ole="">
                  <v:imagedata r:id="rId191" o:title="" cropbottom="-248f"/>
                  <o:lock v:ext="edit" aspectratio="f"/>
                </v:shape>
                <o:OLEObject Type="Embed" ProgID="Excel.Chart.8" ShapeID="_x0000_i1116" DrawAspect="Content" ObjectID="_1248555934" r:id="rId192"/>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7" type="#_x0000_t75" style="width:169.5pt;height:79.5pt;visibility:visible" o:ole="">
                  <v:imagedata r:id="rId193" o:title="" cropbottom="-248f"/>
                  <o:lock v:ext="edit" aspectratio="f"/>
                </v:shape>
                <o:OLEObject Type="Embed" ProgID="Excel.Chart.8" ShapeID="_x0000_i1117" DrawAspect="Content" ObjectID="_1248555935" r:id="rId19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18" type="#_x0000_t75" style="width:169.5pt;height:79.5pt;visibility:visible" o:ole="">
                  <v:imagedata r:id="rId195" o:title="" cropbottom="-248f"/>
                  <o:lock v:ext="edit" aspectratio="f"/>
                </v:shape>
                <o:OLEObject Type="Embed" ProgID="Excel.Chart.8" ShapeID="_x0000_i1118" DrawAspect="Content" ObjectID="_1248555936" r:id="rId196"/>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31,3</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A21FE"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5</w:t>
            </w:r>
            <w:r>
              <w:rPr>
                <w:rFonts w:ascii="Times New Roman" w:hAnsi="Times New Roman"/>
                <w:sz w:val="16"/>
                <w:szCs w:val="16"/>
              </w:rPr>
              <w:t>83</w:t>
            </w:r>
          </w:p>
        </w:tc>
        <w:tc>
          <w:tcPr>
            <w:tcW w:w="959" w:type="dxa"/>
            <w:vAlign w:val="center"/>
          </w:tcPr>
          <w:p w:rsidR="00A1104C" w:rsidRPr="00EA21FE"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4</w:t>
            </w:r>
            <w:r>
              <w:rPr>
                <w:rFonts w:ascii="Times New Roman" w:hAnsi="Times New Roman"/>
                <w:sz w:val="16"/>
                <w:szCs w:val="16"/>
              </w:rPr>
              <w:t>85</w:t>
            </w:r>
          </w:p>
        </w:tc>
        <w:tc>
          <w:tcPr>
            <w:tcW w:w="836" w:type="dxa"/>
            <w:tcBorders>
              <w:right w:val="single" w:sz="4" w:space="0" w:color="auto"/>
            </w:tcBorders>
            <w:vAlign w:val="center"/>
          </w:tcPr>
          <w:p w:rsidR="00A1104C" w:rsidRPr="00EA21FE"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9</w:t>
            </w:r>
            <w:r>
              <w:rPr>
                <w:rFonts w:ascii="Times New Roman" w:hAnsi="Times New Roman"/>
                <w:sz w:val="16"/>
                <w:szCs w:val="16"/>
              </w:rPr>
              <w:t>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24,4</w:t>
            </w:r>
          </w:p>
        </w:tc>
        <w:tc>
          <w:tcPr>
            <w:tcW w:w="959" w:type="dxa"/>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45,1</w:t>
            </w:r>
          </w:p>
        </w:tc>
        <w:tc>
          <w:tcPr>
            <w:tcW w:w="836" w:type="dxa"/>
            <w:tcBorders>
              <w:right w:val="single" w:sz="4" w:space="0" w:color="auto"/>
            </w:tcBorders>
            <w:vAlign w:val="center"/>
          </w:tcPr>
          <w:p w:rsidR="00A1104C" w:rsidRPr="00EC3E86" w:rsidRDefault="00A1104C" w:rsidP="004023E7">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58,8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58,4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48,8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802">
                <v:shape id="_x0000_i1119" type="#_x0000_t75" style="width:168pt;height:179.25pt;visibility:visible" o:ole="">
                  <v:imagedata r:id="rId197" o:title="" cropbottom="-138f"/>
                  <o:lock v:ext="edit" aspectratio="f"/>
                </v:shape>
                <o:OLEObject Type="Embed" ProgID="Excel.Chart.8" ShapeID="_x0000_i1119" DrawAspect="Content" ObjectID="_1248555937" r:id="rId198"/>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 xml:space="preserve">Смертность </w:t>
            </w:r>
            <w:r w:rsidRPr="00EC3E86">
              <w:rPr>
                <w:rFonts w:ascii="Times New Roman" w:hAnsi="Times New Roman"/>
                <w:sz w:val="16"/>
                <w:szCs w:val="16"/>
              </w:rPr>
              <w:t>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802">
                <v:shape id="_x0000_i1120" type="#_x0000_t75" style="width:156pt;height:179.25pt;visibility:visible" o:ole="">
                  <v:imagedata r:id="rId199" o:title="" cropbottom="-138f"/>
                  <o:lock v:ext="edit" aspectratio="f"/>
                </v:shape>
                <o:OLEObject Type="Embed" ProgID="Excel.Chart.8" ShapeID="_x0000_i1120" DrawAspect="Content" ObjectID="_1248555938" r:id="rId200"/>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31,3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55,9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 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трахеи, бронхов, легких С33-С34,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rPr>
              <w:t>86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трахеи, бронхов, легких С33-С34,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lang w:val="en-US"/>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24,8</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38,9</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25,4</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11,0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51,5</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48,0</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55,1</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25,5</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135,1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213,4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68,2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61,0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234,7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45,8</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42,2</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31,8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47,7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224,8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81,8</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42,1</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55,6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70,6</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41,2</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39,1</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20,3</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костей и соединительных тканей С40-С41, С46.1, С49,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3</w:t>
            </w:r>
            <w:r w:rsidRPr="00EC3E86">
              <w:rPr>
                <w:rFonts w:ascii="Times New Roman" w:hAnsi="Times New Roman"/>
                <w:sz w:val="16"/>
                <w:szCs w:val="16"/>
                <w:lang w:val="en-US"/>
              </w:rPr>
              <w:t>9</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1" type="#_x0000_t75" style="width:169.5pt;height:79.5pt;visibility:visible" o:ole="">
                  <v:imagedata r:id="rId201" o:title="" cropbottom="-248f"/>
                  <o:lock v:ext="edit" aspectratio="f"/>
                </v:shape>
                <o:OLEObject Type="Embed" ProgID="Excel.Chart.8" ShapeID="_x0000_i1121" DrawAspect="Content" ObjectID="_1248555939" r:id="rId20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2" type="#_x0000_t75" style="width:169.5pt;height:79.5pt;visibility:visible" o:ole="">
                  <v:imagedata r:id="rId203" o:title="" cropbottom="-248f"/>
                  <o:lock v:ext="edit" aspectratio="f"/>
                </v:shape>
                <o:OLEObject Type="Embed" ProgID="Excel.Chart.8" ShapeID="_x0000_i1122" DrawAspect="Content" ObjectID="_1248555940" r:id="rId20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3" type="#_x0000_t75" style="width:169.5pt;height:79.5pt;visibility:visible" o:ole="">
                  <v:imagedata r:id="rId205" o:title="" cropbottom="-248f"/>
                  <o:lock v:ext="edit" aspectratio="f"/>
                </v:shape>
                <o:OLEObject Type="Embed" ProgID="Excel.Chart.8" ShapeID="_x0000_i1123" DrawAspect="Content" ObjectID="_1248555941" r:id="rId20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4" type="#_x0000_t75" style="width:169.5pt;height:79.5pt;visibility:visible" o:ole="">
                  <v:imagedata r:id="rId207" o:title="" cropbottom="-248f"/>
                  <o:lock v:ext="edit" aspectratio="f"/>
                </v:shape>
                <o:OLEObject Type="Embed" ProgID="Excel.Chart.8" ShapeID="_x0000_i1124" DrawAspect="Content" ObjectID="_1248555942" r:id="rId20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bottom"/>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w:t>
            </w:r>
          </w:p>
        </w:tc>
        <w:tc>
          <w:tcPr>
            <w:tcW w:w="959" w:type="dxa"/>
            <w:vAlign w:val="bottom"/>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w:t>
            </w:r>
          </w:p>
        </w:tc>
        <w:tc>
          <w:tcPr>
            <w:tcW w:w="836" w:type="dxa"/>
            <w:tcBorders>
              <w:right w:val="single" w:sz="4" w:space="0" w:color="auto"/>
            </w:tcBorders>
            <w:vAlign w:val="bottom"/>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30</w:t>
            </w:r>
          </w:p>
        </w:tc>
        <w:tc>
          <w:tcPr>
            <w:tcW w:w="836" w:type="dxa"/>
            <w:tcBorders>
              <w:right w:val="single" w:sz="4" w:space="0" w:color="auto"/>
            </w:tcBorders>
            <w:vAlign w:val="center"/>
          </w:tcPr>
          <w:p w:rsidR="00A1104C" w:rsidRPr="00EA21FE"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r>
              <w:rPr>
                <w:rFonts w:ascii="Times New Roman" w:hAnsi="Times New Roman"/>
                <w:sz w:val="16"/>
                <w:szCs w:val="16"/>
              </w:rPr>
              <w:t>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B6F31">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A21FE" w:rsidRDefault="00A1104C" w:rsidP="004023E7">
            <w:pPr>
              <w:spacing w:after="0" w:line="240" w:lineRule="auto"/>
              <w:jc w:val="center"/>
              <w:rPr>
                <w:rFonts w:ascii="Times New Roman" w:hAnsi="Times New Roman"/>
                <w:sz w:val="16"/>
                <w:szCs w:val="16"/>
              </w:rPr>
            </w:pPr>
            <w:r w:rsidRPr="00EA21FE">
              <w:rPr>
                <w:rFonts w:ascii="Times New Roman" w:hAnsi="Times New Roman"/>
                <w:sz w:val="16"/>
                <w:szCs w:val="16"/>
              </w:rPr>
              <w:t>2,2</w:t>
            </w:r>
          </w:p>
        </w:tc>
        <w:tc>
          <w:tcPr>
            <w:tcW w:w="959" w:type="dxa"/>
            <w:vAlign w:val="center"/>
          </w:tcPr>
          <w:p w:rsidR="00A1104C" w:rsidRPr="00EA21FE" w:rsidRDefault="00A1104C" w:rsidP="004023E7">
            <w:pPr>
              <w:spacing w:after="0" w:line="240" w:lineRule="auto"/>
              <w:jc w:val="center"/>
              <w:rPr>
                <w:rFonts w:ascii="Times New Roman" w:hAnsi="Times New Roman"/>
                <w:sz w:val="16"/>
                <w:szCs w:val="16"/>
              </w:rPr>
            </w:pPr>
            <w:r w:rsidRPr="00EA21FE">
              <w:rPr>
                <w:rFonts w:ascii="Times New Roman" w:hAnsi="Times New Roman"/>
                <w:sz w:val="16"/>
                <w:szCs w:val="16"/>
              </w:rPr>
              <w:t>2,8</w:t>
            </w:r>
          </w:p>
        </w:tc>
        <w:tc>
          <w:tcPr>
            <w:tcW w:w="836" w:type="dxa"/>
            <w:tcBorders>
              <w:right w:val="single" w:sz="4" w:space="0" w:color="auto"/>
            </w:tcBorders>
            <w:vAlign w:val="center"/>
          </w:tcPr>
          <w:p w:rsidR="00A1104C" w:rsidRPr="00EA21FE" w:rsidRDefault="00A1104C" w:rsidP="004023E7">
            <w:pPr>
              <w:spacing w:after="0" w:line="240" w:lineRule="auto"/>
              <w:jc w:val="center"/>
              <w:rPr>
                <w:rFonts w:ascii="Times New Roman" w:hAnsi="Times New Roman"/>
                <w:sz w:val="16"/>
                <w:szCs w:val="16"/>
              </w:rPr>
            </w:pPr>
            <w:r w:rsidRPr="00EA21FE">
              <w:rPr>
                <w:rFonts w:ascii="Times New Roman" w:hAnsi="Times New Roman"/>
                <w:sz w:val="16"/>
                <w:szCs w:val="16"/>
              </w:rPr>
              <w:t>1,7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28,0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87,6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16,4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37,8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26,7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0,8</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44">
                <v:shape id="_x0000_i1125" type="#_x0000_t75" style="width:162.75pt;height:180pt;visibility:visible" o:ole="">
                  <v:imagedata r:id="rId209" o:title="" cropbottom="-105f"/>
                  <o:lock v:ext="edit" aspectratio="f"/>
                </v:shape>
                <o:OLEObject Type="Embed" ProgID="Excel.Chart.8" ShapeID="_x0000_i1125" DrawAspect="Content" ObjectID="_1248555943" r:id="rId21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44">
                <v:shape id="_x0000_i1126" type="#_x0000_t75" style="width:162.75pt;height:180pt;visibility:visible" o:ole="">
                  <v:imagedata r:id="rId211" o:title="" cropbottom="-105f"/>
                  <o:lock v:ext="edit" aspectratio="f"/>
                </v:shape>
                <o:OLEObject Type="Embed" ProgID="Excel.Chart.8" ShapeID="_x0000_i1126" DrawAspect="Content" ObjectID="_1248555944" r:id="rId21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 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костей и соединительных тканей С40-С41, С46.1, С49,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31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25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костей и соединительных тканей С40-С41, С46.1, С49,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18,0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6,0</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76,0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37,0</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66,0</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91,1</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18,0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32,2</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32,3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32,0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71,4</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(меланома кожи С43,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7" type="#_x0000_t75" style="width:169.5pt;height:79.5pt;visibility:visible" o:ole="">
                  <v:imagedata r:id="rId213" o:title="" cropbottom="-248f"/>
                  <o:lock v:ext="edit" aspectratio="f"/>
                </v:shape>
                <o:OLEObject Type="Embed" ProgID="Excel.Chart.8" ShapeID="_x0000_i1127" DrawAspect="Content" ObjectID="_1248555945" r:id="rId21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8" type="#_x0000_t75" style="width:169.5pt;height:79.5pt;visibility:visible" o:ole="">
                  <v:imagedata r:id="rId215" o:title="" cropbottom="-248f"/>
                  <o:lock v:ext="edit" aspectratio="f"/>
                </v:shape>
                <o:OLEObject Type="Embed" ProgID="Excel.Chart.8" ShapeID="_x0000_i1128" DrawAspect="Content" ObjectID="_1248555946" r:id="rId216"/>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29" type="#_x0000_t75" style="width:169.5pt;height:79.5pt;visibility:visible" o:ole="">
                  <v:imagedata r:id="rId217" o:title="" cropbottom="-248f"/>
                  <o:lock v:ext="edit" aspectratio="f"/>
                </v:shape>
                <o:OLEObject Type="Embed" ProgID="Excel.Chart.8" ShapeID="_x0000_i1129" DrawAspect="Content" ObjectID="_1248555947" r:id="rId21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0" type="#_x0000_t75" style="width:169.5pt;height:79.5pt;visibility:visible" o:ole="">
                  <v:imagedata r:id="rId219" o:title="" cropbottom="-248f"/>
                  <o:lock v:ext="edit" aspectratio="f"/>
                </v:shape>
                <o:OLEObject Type="Embed" ProgID="Excel.Chart.8" ShapeID="_x0000_i1130" DrawAspect="Content" ObjectID="_1248555948" r:id="rId220"/>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DD32E0"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58</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30</w:t>
            </w:r>
          </w:p>
        </w:tc>
        <w:tc>
          <w:tcPr>
            <w:tcW w:w="836" w:type="dxa"/>
            <w:tcBorders>
              <w:right w:val="single" w:sz="4" w:space="0" w:color="auto"/>
            </w:tcBorders>
            <w:vAlign w:val="center"/>
          </w:tcPr>
          <w:p w:rsidR="00A1104C" w:rsidRPr="00DD32E0"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DD32E0" w:rsidRDefault="00A1104C" w:rsidP="004023E7">
            <w:pPr>
              <w:spacing w:after="0" w:line="240" w:lineRule="auto"/>
              <w:jc w:val="center"/>
              <w:rPr>
                <w:rFonts w:ascii="Times New Roman" w:hAnsi="Times New Roman"/>
                <w:sz w:val="16"/>
                <w:szCs w:val="16"/>
              </w:rPr>
            </w:pPr>
            <w:r w:rsidRPr="00DD32E0">
              <w:rPr>
                <w:rFonts w:ascii="Times New Roman" w:hAnsi="Times New Roman"/>
                <w:sz w:val="16"/>
                <w:szCs w:val="16"/>
              </w:rPr>
              <w:t>2,4</w:t>
            </w:r>
          </w:p>
        </w:tc>
        <w:tc>
          <w:tcPr>
            <w:tcW w:w="959" w:type="dxa"/>
            <w:vAlign w:val="center"/>
          </w:tcPr>
          <w:p w:rsidR="00A1104C" w:rsidRPr="00DD32E0" w:rsidRDefault="00A1104C" w:rsidP="004023E7">
            <w:pPr>
              <w:spacing w:after="0" w:line="240" w:lineRule="auto"/>
              <w:jc w:val="center"/>
              <w:rPr>
                <w:rFonts w:ascii="Times New Roman" w:hAnsi="Times New Roman"/>
                <w:sz w:val="16"/>
                <w:szCs w:val="16"/>
              </w:rPr>
            </w:pPr>
            <w:r w:rsidRPr="00DD32E0">
              <w:rPr>
                <w:rFonts w:ascii="Times New Roman" w:hAnsi="Times New Roman"/>
                <w:sz w:val="16"/>
                <w:szCs w:val="16"/>
              </w:rPr>
              <w:t>2,8</w:t>
            </w:r>
          </w:p>
        </w:tc>
        <w:tc>
          <w:tcPr>
            <w:tcW w:w="836" w:type="dxa"/>
            <w:tcBorders>
              <w:right w:val="single" w:sz="4" w:space="0" w:color="auto"/>
            </w:tcBorders>
            <w:vAlign w:val="center"/>
          </w:tcPr>
          <w:p w:rsidR="00A1104C" w:rsidRPr="00DD32E0" w:rsidRDefault="00A1104C" w:rsidP="004023E7">
            <w:pPr>
              <w:spacing w:after="0" w:line="240" w:lineRule="auto"/>
              <w:jc w:val="center"/>
              <w:rPr>
                <w:rFonts w:ascii="Times New Roman" w:hAnsi="Times New Roman"/>
                <w:sz w:val="16"/>
                <w:szCs w:val="16"/>
              </w:rPr>
            </w:pPr>
            <w:r w:rsidRPr="00DD32E0">
              <w:rPr>
                <w:rFonts w:ascii="Times New Roman" w:hAnsi="Times New Roman"/>
                <w:sz w:val="16"/>
                <w:szCs w:val="16"/>
              </w:rPr>
              <w:t>2,1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72,3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89,4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38,1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48,8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131" type="#_x0000_t75" style="width:162.75pt;height:179.25pt;visibility:visible" o:ole="">
                  <v:imagedata r:id="rId221" o:title="" cropbottom="-122f"/>
                  <o:lock v:ext="edit" aspectratio="f"/>
                </v:shape>
                <o:OLEObject Type="Embed" ProgID="Excel.Chart.8" ShapeID="_x0000_i1131" DrawAspect="Content" ObjectID="_1248555949" r:id="rId222"/>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73">
                <v:shape id="_x0000_i1132" type="#_x0000_t75" style="width:169.5pt;height:179.25pt;visibility:visible" o:ole="">
                  <v:imagedata r:id="rId223" o:title="" cropbottom="-122f"/>
                  <o:lock v:ext="edit" aspectratio="f"/>
                </v:shape>
                <o:OLEObject Type="Embed" ProgID="Excel.Chart.8" ShapeID="_x0000_i1132" DrawAspect="Content" ObjectID="_1248555950" r:id="rId224"/>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DD15D7">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DD32E0" w:rsidRDefault="00A1104C" w:rsidP="004023E7">
            <w:pPr>
              <w:spacing w:after="0" w:line="240" w:lineRule="auto"/>
              <w:jc w:val="center"/>
              <w:rPr>
                <w:rFonts w:ascii="Times New Roman" w:hAnsi="Times New Roman"/>
                <w:b/>
                <w:sz w:val="16"/>
                <w:szCs w:val="16"/>
                <w:lang w:val="en-US"/>
              </w:rPr>
            </w:pPr>
            <w:r w:rsidRPr="00DD32E0">
              <w:rPr>
                <w:rFonts w:ascii="Times New Roman" w:hAnsi="Times New Roman"/>
                <w:b/>
                <w:sz w:val="16"/>
                <w:szCs w:val="16"/>
                <w:lang w:val="en-US"/>
              </w:rPr>
              <w:t>5,0</w:t>
            </w:r>
          </w:p>
        </w:tc>
        <w:tc>
          <w:tcPr>
            <w:tcW w:w="1016" w:type="dxa"/>
            <w:vAlign w:val="center"/>
          </w:tcPr>
          <w:p w:rsidR="00A1104C" w:rsidRPr="00DD32E0" w:rsidRDefault="00A1104C" w:rsidP="004023E7">
            <w:pPr>
              <w:spacing w:after="0" w:line="240" w:lineRule="auto"/>
              <w:jc w:val="center"/>
              <w:rPr>
                <w:rFonts w:ascii="Times New Roman" w:hAnsi="Times New Roman"/>
                <w:b/>
                <w:sz w:val="16"/>
                <w:szCs w:val="16"/>
                <w:lang w:val="en-US"/>
              </w:rPr>
            </w:pPr>
            <w:r w:rsidRPr="00DD32E0">
              <w:rPr>
                <w:rFonts w:ascii="Times New Roman" w:hAnsi="Times New Roman"/>
                <w:b/>
                <w:sz w:val="16"/>
                <w:szCs w:val="16"/>
                <w:lang w:val="en-US"/>
              </w:rPr>
              <w:t>4,6</w:t>
            </w:r>
          </w:p>
        </w:tc>
        <w:tc>
          <w:tcPr>
            <w:tcW w:w="1016" w:type="dxa"/>
            <w:vAlign w:val="center"/>
          </w:tcPr>
          <w:p w:rsidR="00A1104C" w:rsidRPr="00DD32E0" w:rsidRDefault="00A1104C" w:rsidP="004023E7">
            <w:pPr>
              <w:spacing w:after="0" w:line="240" w:lineRule="auto"/>
              <w:jc w:val="center"/>
              <w:rPr>
                <w:rFonts w:ascii="Times New Roman" w:hAnsi="Times New Roman"/>
                <w:b/>
                <w:sz w:val="16"/>
                <w:szCs w:val="16"/>
                <w:lang w:val="en-US"/>
              </w:rPr>
            </w:pPr>
            <w:r w:rsidRPr="00DD32E0">
              <w:rPr>
                <w:rFonts w:ascii="Times New Roman" w:hAnsi="Times New Roman"/>
                <w:b/>
                <w:sz w:val="16"/>
                <w:szCs w:val="16"/>
                <w:lang w:val="en-US"/>
              </w:rPr>
              <w:t>5,4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bottom"/>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rPr>
          <w:rFonts w:ascii="Times New Roman" w:hAnsi="Times New Roman"/>
          <w:b/>
          <w:sz w:val="20"/>
          <w:szCs w:val="20"/>
        </w:rPr>
      </w:pPr>
    </w:p>
    <w:p w:rsidR="00A1104C" w:rsidRPr="007C344B" w:rsidRDefault="00A1104C" w:rsidP="0092662D">
      <w:pPr>
        <w:spacing w:after="0"/>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 xml:space="preserve">в 2015 году </w:t>
      </w:r>
      <w:r w:rsidRPr="007C344B">
        <w:rPr>
          <w:rFonts w:ascii="Times New Roman" w:hAnsi="Times New Roman"/>
          <w:b/>
          <w:sz w:val="20"/>
          <w:szCs w:val="20"/>
        </w:rPr>
        <w:t xml:space="preserve">(меланома кожи С43,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(меланома кожи С43,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76,3</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4,4</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7,9</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11,4</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13,8</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86,0</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58,8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59,4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35,8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79,6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92,9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74,0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101,7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69,7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275"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40,6</w:t>
            </w:r>
          </w:p>
        </w:tc>
      </w:tr>
    </w:tbl>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в </w:t>
      </w:r>
      <w:r w:rsidRPr="007C344B">
        <w:rPr>
          <w:rFonts w:ascii="Times New Roman" w:hAnsi="Times New Roman"/>
          <w:b/>
          <w:sz w:val="20"/>
          <w:szCs w:val="20"/>
          <w:u w:val="single"/>
        </w:rPr>
        <w:t>2014 году</w:t>
      </w:r>
      <w:r w:rsidRPr="007C344B">
        <w:rPr>
          <w:rFonts w:ascii="Times New Roman" w:hAnsi="Times New Roman"/>
          <w:b/>
          <w:sz w:val="20"/>
          <w:szCs w:val="20"/>
        </w:rPr>
        <w:t xml:space="preserve"> (другие ЗН кожи С44, С46.0,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510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3" type="#_x0000_t75" style="width:169.5pt;height:79.5pt;visibility:visible" o:ole="">
                  <v:imagedata r:id="rId225" o:title="" cropbottom="-248f"/>
                  <o:lock v:ext="edit" aspectratio="f"/>
                </v:shape>
                <o:OLEObject Type="Embed" ProgID="Excel.Chart.8" ShapeID="_x0000_i1133" DrawAspect="Content" ObjectID="_1248555951" r:id="rId22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4" type="#_x0000_t75" style="width:169.5pt;height:79.5pt;visibility:visible" o:ole="">
                  <v:imagedata r:id="rId227" o:title="" cropbottom="-248f"/>
                  <o:lock v:ext="edit" aspectratio="f"/>
                </v:shape>
                <o:OLEObject Type="Embed" ProgID="Excel.Chart.8" ShapeID="_x0000_i1134" DrawAspect="Content" ObjectID="_1248555952" r:id="rId22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5" type="#_x0000_t75" style="width:169.5pt;height:79.5pt;visibility:visible" o:ole="">
                  <v:imagedata r:id="rId229" o:title="" cropbottom="-248f"/>
                  <o:lock v:ext="edit" aspectratio="f"/>
                </v:shape>
                <o:OLEObject Type="Embed" ProgID="Excel.Chart.8" ShapeID="_x0000_i1135" DrawAspect="Content" ObjectID="_1248555953" r:id="rId23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6" type="#_x0000_t75" style="width:169.5pt;height:79.5pt;visibility:visible" o:ole="">
                  <v:imagedata r:id="rId231" o:title="" cropbottom="-248f"/>
                  <o:lock v:ext="edit" aspectratio="f"/>
                </v:shape>
                <o:OLEObject Type="Embed" ProgID="Excel.Chart.8" ShapeID="_x0000_i1136" DrawAspect="Content" ObjectID="_1248555954" r:id="rId23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21,3</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20,9</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68</w:t>
            </w:r>
          </w:p>
        </w:tc>
        <w:tc>
          <w:tcPr>
            <w:tcW w:w="959" w:type="dxa"/>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30</w:t>
            </w:r>
          </w:p>
        </w:tc>
        <w:tc>
          <w:tcPr>
            <w:tcW w:w="836" w:type="dxa"/>
            <w:tcBorders>
              <w:right w:val="single" w:sz="4" w:space="0" w:color="auto"/>
            </w:tcBorders>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2,8</w:t>
            </w:r>
          </w:p>
        </w:tc>
        <w:tc>
          <w:tcPr>
            <w:tcW w:w="959" w:type="dxa"/>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2,8</w:t>
            </w:r>
          </w:p>
        </w:tc>
        <w:tc>
          <w:tcPr>
            <w:tcW w:w="836" w:type="dxa"/>
            <w:tcBorders>
              <w:right w:val="single" w:sz="4" w:space="0" w:color="auto"/>
            </w:tcBorders>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2,9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99,4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84,9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80,8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65,7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13,6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 xml:space="preserve">Заболеваемость </w:t>
            </w:r>
            <w:r w:rsidRPr="00EC3E86">
              <w:rPr>
                <w:rFonts w:ascii="Times New Roman" w:hAnsi="Times New Roman"/>
                <w:sz w:val="16"/>
                <w:szCs w:val="16"/>
              </w:rPr>
              <w:t>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137" type="#_x0000_t75" style="width:156pt;height:179.25pt;visibility:visible" o:ole="">
                  <v:imagedata r:id="rId233" o:title="" cropbottom="-122f"/>
                  <o:lock v:ext="edit" aspectratio="f"/>
                </v:shape>
                <o:OLEObject Type="Embed" ProgID="Excel.Chart.8" ShapeID="_x0000_i1137" DrawAspect="Content" ObjectID="_1248555955" r:id="rId234"/>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73">
                <v:shape id="_x0000_i1138" type="#_x0000_t75" style="width:150.75pt;height:179.25pt;visibility:visible" o:ole="">
                  <v:imagedata r:id="rId235" o:title="" cropbottom="-122f"/>
                  <o:lock v:ext="edit" aspectratio="f"/>
                </v:shape>
                <o:OLEObject Type="Embed" ProgID="Excel.Chart.8" ShapeID="_x0000_i1138" DrawAspect="Content" ObjectID="_1248555956" r:id="rId23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rPr>
          <w:rFonts w:ascii="Times New Roman" w:hAnsi="Times New Roman"/>
          <w:b/>
          <w:sz w:val="20"/>
          <w:szCs w:val="20"/>
        </w:rPr>
      </w:pPr>
    </w:p>
    <w:p w:rsidR="00A1104C" w:rsidRPr="007C344B" w:rsidRDefault="00A1104C" w:rsidP="0092662D">
      <w:pPr>
        <w:spacing w:after="0"/>
        <w:rPr>
          <w:rFonts w:ascii="Times New Roman" w:hAnsi="Times New Roman"/>
          <w:b/>
          <w:sz w:val="20"/>
          <w:szCs w:val="20"/>
        </w:rPr>
      </w:pPr>
      <w:r w:rsidRPr="007C344B">
        <w:rPr>
          <w:rFonts w:ascii="Times New Roman" w:hAnsi="Times New Roman"/>
          <w:b/>
          <w:sz w:val="20"/>
          <w:szCs w:val="20"/>
        </w:rPr>
        <w:lastRenderedPageBreak/>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(другие ЗН кожи С44, С46.0,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(другие ЗН кожи С44, С46.0,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86,5</w:t>
            </w:r>
          </w:p>
        </w:tc>
        <w:tc>
          <w:tcPr>
            <w:tcW w:w="709"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w:t>
            </w:r>
          </w:p>
        </w:tc>
        <w:tc>
          <w:tcPr>
            <w:tcW w:w="709"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0,4</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11,2</w:t>
            </w:r>
          </w:p>
        </w:tc>
        <w:tc>
          <w:tcPr>
            <w:tcW w:w="1701"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559"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78,8</w:t>
            </w:r>
          </w:p>
        </w:tc>
        <w:tc>
          <w:tcPr>
            <w:tcW w:w="1418"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99,8</w:t>
            </w:r>
          </w:p>
        </w:tc>
        <w:tc>
          <w:tcPr>
            <w:tcW w:w="1275" w:type="dxa"/>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72,6</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389,4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329,8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440,2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701" w:type="dxa"/>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79,5</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308,2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89,5</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3,9</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701" w:type="dxa"/>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90,8</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564,6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446,9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385,7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97,5</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35,0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642,0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130,7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184,9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89,7</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0,9</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9,3</w:t>
            </w:r>
          </w:p>
        </w:tc>
        <w:tc>
          <w:tcPr>
            <w:tcW w:w="1701" w:type="dxa"/>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75,7</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88,6</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97,1</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594,7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81,2</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671,3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93,3</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701"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370,1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248,3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58,8</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5,9</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35,3</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47,1</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396,9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370,2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420,8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450,1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235,5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784,6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274,2</w:t>
            </w:r>
          </w:p>
        </w:tc>
      </w:tr>
    </w:tbl>
    <w:p w:rsidR="00A1104C" w:rsidRPr="007C344B" w:rsidRDefault="00A1104C" w:rsidP="0092662D">
      <w:pPr>
        <w:spacing w:after="0" w:line="240" w:lineRule="auto"/>
        <w:jc w:val="both"/>
        <w:rPr>
          <w:rFonts w:ascii="Times New Roman" w:hAnsi="Times New Roman"/>
          <w:sz w:val="24"/>
          <w:szCs w:val="24"/>
        </w:rPr>
        <w:sectPr w:rsidR="00A1104C" w:rsidRPr="007C344B" w:rsidSect="0092662D">
          <w:pgSz w:w="16838" w:h="11906" w:orient="landscape"/>
          <w:pgMar w:top="1276" w:right="1134" w:bottom="426" w:left="1134" w:header="624" w:footer="0" w:gutter="0"/>
          <w:cols w:space="708"/>
          <w:titlePg/>
          <w:docGrid w:linePitch="360"/>
        </w:sect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2014 году (ЗН молочной железы С50, уточненные данные)</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775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769</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39" type="#_x0000_t75" style="width:169.5pt;height:79.5pt;visibility:visible" o:ole="">
                  <v:imagedata r:id="rId237" o:title="" cropbottom="-248f"/>
                  <o:lock v:ext="edit" aspectratio="f"/>
                </v:shape>
                <o:OLEObject Type="Embed" ProgID="Excel.Chart.8" ShapeID="_x0000_i1139" DrawAspect="Content" ObjectID="_1248555957" r:id="rId23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40" type="#_x0000_t75" style="width:169.5pt;height:79.5pt;visibility:visible" o:ole="">
                  <v:imagedata r:id="rId239" o:title="" cropbottom="-248f"/>
                  <o:lock v:ext="edit" aspectratio="f"/>
                </v:shape>
                <o:OLEObject Type="Embed" ProgID="Excel.Chart.8" ShapeID="_x0000_i1140" DrawAspect="Content" ObjectID="_1248555958" r:id="rId24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41" type="#_x0000_t75" style="width:169.5pt;height:79.5pt;visibility:visible" o:ole="">
                  <v:imagedata r:id="rId241" o:title="" cropbottom="-248f"/>
                  <o:lock v:ext="edit" aspectratio="f"/>
                </v:shape>
                <o:OLEObject Type="Embed" ProgID="Excel.Chart.8" ShapeID="_x0000_i1141" DrawAspect="Content" ObjectID="_1248555959" r:id="rId24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42" type="#_x0000_t75" style="width:169.5pt;height:79.5pt;visibility:visible" o:ole="">
                  <v:imagedata r:id="rId243" o:title="" cropbottom="-248f"/>
                  <o:lock v:ext="edit" aspectratio="f"/>
                </v:shape>
                <o:OLEObject Type="Embed" ProgID="Excel.Chart.8" ShapeID="_x0000_i1142" DrawAspect="Content" ObjectID="_1248555960" r:id="rId244"/>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37</w:t>
            </w:r>
            <w:r>
              <w:rPr>
                <w:rFonts w:ascii="Times New Roman" w:hAnsi="Times New Roman"/>
                <w:sz w:val="16"/>
                <w:szCs w:val="16"/>
              </w:rPr>
              <w:t>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836" w:type="dxa"/>
            <w:tcBorders>
              <w:right w:val="single" w:sz="4" w:space="0" w:color="auto"/>
            </w:tcBorders>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36</w:t>
            </w:r>
            <w:r>
              <w:rPr>
                <w:rFonts w:ascii="Times New Roman" w:hAnsi="Times New Roman"/>
                <w:sz w:val="16"/>
                <w:szCs w:val="16"/>
              </w:rPr>
              <w:t>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15,</w:t>
            </w:r>
            <w:r>
              <w:rPr>
                <w:rFonts w:ascii="Times New Roman" w:hAnsi="Times New Roman"/>
                <w:sz w:val="16"/>
                <w:szCs w:val="16"/>
              </w:rPr>
              <w:t>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836" w:type="dxa"/>
            <w:tcBorders>
              <w:right w:val="single" w:sz="4" w:space="0" w:color="auto"/>
            </w:tcBorders>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2</w:t>
            </w:r>
            <w:r>
              <w:rPr>
                <w:rFonts w:ascii="Times New Roman" w:hAnsi="Times New Roman"/>
                <w:sz w:val="16"/>
                <w:szCs w:val="16"/>
              </w:rPr>
              <w:t>7,9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91,2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79,1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54,5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83,4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63,5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552" w:dyaOrig="3783">
                <v:shape id="_x0000_i1143" type="#_x0000_t75" style="width:168.75pt;height:180pt;visibility:visible" o:ole="">
                  <v:imagedata r:id="rId245" o:title="" cropbottom="-225f"/>
                  <o:lock v:ext="edit" aspectratio="f"/>
                </v:shape>
                <o:OLEObject Type="Embed" ProgID="Excel.Chart.8" ShapeID="_x0000_i1143" DrawAspect="Content" ObjectID="_1248555961" r:id="rId24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83">
                <v:shape id="_x0000_i1144" type="#_x0000_t75" style="width:169.5pt;height:180pt;visibility:visible" o:ole="">
                  <v:imagedata r:id="rId247" o:title="" cropbottom="-225f"/>
                  <o:lock v:ext="edit" aspectratio="f"/>
                </v:shape>
                <o:OLEObject Type="Embed" ProgID="Excel.Chart.8" ShapeID="_x0000_i1144" DrawAspect="Content" ObjectID="_1248555962" r:id="rId24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58,5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Default="00A1104C" w:rsidP="0092662D">
      <w:pPr>
        <w:spacing w:after="0"/>
        <w:rPr>
          <w:rFonts w:ascii="Times New Roman" w:hAnsi="Times New Roman"/>
          <w:b/>
          <w:sz w:val="20"/>
          <w:szCs w:val="20"/>
        </w:rPr>
      </w:pPr>
    </w:p>
    <w:p w:rsidR="00A1104C" w:rsidRPr="007C344B" w:rsidRDefault="00A1104C" w:rsidP="0092662D">
      <w:pPr>
        <w:spacing w:after="0"/>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2015 году (ЗН молочной железы С50, оперативная информация)</w:t>
      </w:r>
    </w:p>
    <w:p w:rsidR="00A1104C" w:rsidRPr="007C344B" w:rsidRDefault="00A1104C" w:rsidP="0092662D">
      <w:pPr>
        <w:spacing w:after="0" w:line="240" w:lineRule="auto"/>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771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34</w:t>
            </w: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молочной железы С50,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63,9</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19,6</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8,9</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11,6</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79,2</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89,3</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50,8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436,9</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5,3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805,8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17,9</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72,4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83,1</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78,0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814,3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969,9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62,5</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509,1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56,9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13,7</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813,0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1,8</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92,6</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762,6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76,0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708,3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76,2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91,7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1014,4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38,9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88,9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94,4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649,9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481,9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90,0</w:t>
            </w:r>
          </w:p>
        </w:tc>
        <w:tc>
          <w:tcPr>
            <w:tcW w:w="709"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310,7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579,7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552,1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33,3</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1276,9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992"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701" w:type="dxa"/>
            <w:vAlign w:val="center"/>
          </w:tcPr>
          <w:p w:rsidR="00A1104C" w:rsidRPr="00EC3E86" w:rsidRDefault="00A1104C" w:rsidP="00EC3E86">
            <w:pPr>
              <w:spacing w:after="0" w:line="240" w:lineRule="auto"/>
              <w:jc w:val="center"/>
            </w:pPr>
            <w:r w:rsidRPr="00EC3E86">
              <w:rPr>
                <w:rFonts w:ascii="Times New Roman" w:hAnsi="Times New Roman"/>
                <w:sz w:val="16"/>
                <w:szCs w:val="16"/>
                <w:lang w:val="en-US"/>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609,4</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lang w:val="en-US"/>
        </w:rPr>
      </w:pPr>
    </w:p>
    <w:p w:rsidR="00523220" w:rsidRPr="00523220" w:rsidRDefault="00523220" w:rsidP="0092662D">
      <w:pPr>
        <w:spacing w:after="0" w:line="240" w:lineRule="auto"/>
        <w:rPr>
          <w:rFonts w:ascii="Times New Roman" w:hAnsi="Times New Roman"/>
          <w:b/>
          <w:sz w:val="20"/>
          <w:szCs w:val="20"/>
          <w:lang w:val="en-US"/>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2014 году (ЗН шейки матки С53, уточненные данные)</w:t>
      </w:r>
    </w:p>
    <w:p w:rsidR="00A1104C" w:rsidRPr="007C344B"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rPr>
          <w:trHeight w:val="242"/>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b/>
                <w:sz w:val="20"/>
                <w:szCs w:val="20"/>
                <w:lang w:val="en-US"/>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247</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sz w:val="18"/>
                <w:szCs w:val="18"/>
              </w:rPr>
              <w:t xml:space="preserve">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jc w:val="center"/>
              <w:rPr>
                <w:sz w:val="20"/>
                <w:szCs w:val="20"/>
              </w:rPr>
            </w:pPr>
            <w:r w:rsidRPr="00EC3E86">
              <w:rPr>
                <w:rFonts w:ascii="Times New Roman" w:hAnsi="Times New Roman"/>
                <w:noProof/>
                <w:sz w:val="18"/>
                <w:szCs w:val="18"/>
              </w:rPr>
              <w:object w:dxaOrig="3389" w:dyaOrig="3283">
                <v:shape id="_x0000_i1145" type="#_x0000_t75" style="width:169.5pt;height:165pt;visibility:visible" o:ole="">
                  <v:imagedata r:id="rId249" o:title="" cropbottom="-240f" cropright="-19f"/>
                  <o:lock v:ext="edit" aspectratio="f"/>
                </v:shape>
                <o:OLEObject Type="Embed" ProgID="Excel.Chart.8" ShapeID="_x0000_i1145" DrawAspect="Content" ObjectID="_1248555963" r:id="rId25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sz w:val="18"/>
                <w:szCs w:val="18"/>
              </w:rPr>
            </w:pP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3283">
                <v:shape id="_x0000_i1146" type="#_x0000_t75" style="width:169.5pt;height:165pt;visibility:visible" o:ole="">
                  <v:imagedata r:id="rId251" o:title="" cropbottom="-240f" cropright="-19f"/>
                  <o:lock v:ext="edit" aspectratio="f"/>
                </v:shape>
                <o:OLEObject Type="Embed" ProgID="Excel.Chart.8" ShapeID="_x0000_i1146" DrawAspect="Content" ObjectID="_1248555964" r:id="rId25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952670"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10,3</w:t>
            </w:r>
          </w:p>
        </w:tc>
        <w:tc>
          <w:tcPr>
            <w:tcW w:w="959" w:type="dxa"/>
            <w:vAlign w:val="center"/>
          </w:tcPr>
          <w:p w:rsidR="00A1104C" w:rsidRPr="00952670"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18,8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8A34A9" w:rsidRDefault="00A1104C" w:rsidP="00EC3E86">
            <w:pPr>
              <w:spacing w:after="0" w:line="240" w:lineRule="auto"/>
              <w:jc w:val="center"/>
              <w:rPr>
                <w:rFonts w:ascii="Times New Roman" w:hAnsi="Times New Roman"/>
                <w:sz w:val="16"/>
                <w:szCs w:val="16"/>
              </w:rPr>
            </w:pPr>
            <w:r w:rsidRPr="00952670">
              <w:rPr>
                <w:rFonts w:ascii="Times New Roman" w:hAnsi="Times New Roman"/>
                <w:sz w:val="16"/>
                <w:szCs w:val="16"/>
                <w:lang w:val="en-US"/>
              </w:rPr>
              <w:t>13</w:t>
            </w:r>
            <w:r>
              <w:rPr>
                <w:rFonts w:ascii="Times New Roman" w:hAnsi="Times New Roman"/>
                <w:sz w:val="16"/>
                <w:szCs w:val="16"/>
              </w:rPr>
              <w:t>1</w:t>
            </w:r>
          </w:p>
        </w:tc>
        <w:tc>
          <w:tcPr>
            <w:tcW w:w="959" w:type="dxa"/>
            <w:vAlign w:val="center"/>
          </w:tcPr>
          <w:p w:rsidR="00A1104C" w:rsidRPr="00952670"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952670" w:rsidRDefault="00A1104C" w:rsidP="00EC3E86">
            <w:pPr>
              <w:spacing w:after="0" w:line="240" w:lineRule="auto"/>
              <w:jc w:val="center"/>
              <w:rPr>
                <w:rFonts w:ascii="Times New Roman" w:hAnsi="Times New Roman"/>
                <w:sz w:val="16"/>
                <w:szCs w:val="16"/>
              </w:rPr>
            </w:pPr>
            <w:r w:rsidRPr="00952670">
              <w:rPr>
                <w:rFonts w:ascii="Times New Roman" w:hAnsi="Times New Roman"/>
                <w:sz w:val="16"/>
                <w:szCs w:val="16"/>
                <w:lang w:val="en-US"/>
              </w:rPr>
              <w:t>13</w:t>
            </w:r>
            <w:r w:rsidRPr="00952670">
              <w:rPr>
                <w:rFonts w:ascii="Times New Roman" w:hAnsi="Times New Roman"/>
                <w:sz w:val="16"/>
                <w:szCs w:val="16"/>
              </w:rPr>
              <w:t>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952670"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5,5</w:t>
            </w:r>
          </w:p>
        </w:tc>
        <w:tc>
          <w:tcPr>
            <w:tcW w:w="959" w:type="dxa"/>
            <w:vAlign w:val="center"/>
          </w:tcPr>
          <w:p w:rsidR="00A1104C" w:rsidRPr="00952670"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10,0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17,9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95,1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79,7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75,2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37,8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_x0000_i1147" type="#_x0000_t75" style="width:162.75pt;height:176.25pt;visibility:visible" o:ole="">
                  <v:imagedata r:id="rId253" o:title="" cropbottom="-225f"/>
                  <o:lock v:ext="edit" aspectratio="f"/>
                </v:shape>
                <o:OLEObject Type="Embed" ProgID="Excel.Chart.8" ShapeID="_x0000_i1147" DrawAspect="Content" ObjectID="_1248555965" r:id="rId254"/>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83">
                <v:shape id="_x0000_i1148" type="#_x0000_t75" style="width:156pt;height:183.75pt;visibility:visible" o:ole="">
                  <v:imagedata r:id="rId255" o:title="" cropbottom="-225f"/>
                  <o:lock v:ext="edit" aspectratio="f"/>
                </v:shape>
                <o:OLEObject Type="Embed" ProgID="Excel.Chart.8" ShapeID="_x0000_i1148" DrawAspect="Content" ObjectID="_1248555966" r:id="rId25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8A34A9" w:rsidRDefault="00A1104C" w:rsidP="008A34A9">
            <w:pPr>
              <w:spacing w:after="0" w:line="240" w:lineRule="auto"/>
              <w:jc w:val="center"/>
              <w:rPr>
                <w:rFonts w:ascii="Times New Roman" w:hAnsi="Times New Roman"/>
                <w:b/>
                <w:bCs/>
                <w:sz w:val="16"/>
                <w:szCs w:val="16"/>
              </w:rPr>
            </w:pPr>
            <w:r w:rsidRPr="008A34A9">
              <w:rPr>
                <w:rFonts w:ascii="Times New Roman" w:hAnsi="Times New Roman"/>
                <w:b/>
                <w:bCs/>
                <w:sz w:val="16"/>
                <w:szCs w:val="16"/>
              </w:rPr>
              <w:t>10,3</w:t>
            </w:r>
          </w:p>
        </w:tc>
        <w:tc>
          <w:tcPr>
            <w:tcW w:w="1016" w:type="dxa"/>
            <w:vAlign w:val="center"/>
          </w:tcPr>
          <w:p w:rsidR="00A1104C" w:rsidRPr="008A34A9" w:rsidRDefault="00A1104C" w:rsidP="008A34A9">
            <w:pPr>
              <w:spacing w:after="0" w:line="240" w:lineRule="auto"/>
              <w:jc w:val="center"/>
              <w:rPr>
                <w:rFonts w:ascii="Times New Roman" w:hAnsi="Times New Roman"/>
                <w:b/>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b/>
                <w:sz w:val="16"/>
                <w:szCs w:val="16"/>
              </w:rPr>
            </w:pPr>
            <w:r w:rsidRPr="00EC3E86">
              <w:rPr>
                <w:rFonts w:ascii="Times New Roman" w:hAnsi="Times New Roman"/>
                <w:b/>
                <w:sz w:val="16"/>
                <w:szCs w:val="16"/>
              </w:rPr>
              <w:t>18,8</w:t>
            </w:r>
          </w:p>
        </w:tc>
        <w:tc>
          <w:tcPr>
            <w:tcW w:w="1016" w:type="dxa"/>
            <w:vAlign w:val="center"/>
          </w:tcPr>
          <w:p w:rsidR="00A1104C" w:rsidRPr="008A34A9" w:rsidRDefault="00A1104C" w:rsidP="008A34A9">
            <w:pPr>
              <w:spacing w:after="0" w:line="240" w:lineRule="auto"/>
              <w:jc w:val="center"/>
              <w:rPr>
                <w:rFonts w:ascii="Times New Roman" w:hAnsi="Times New Roman"/>
                <w:b/>
                <w:bCs/>
                <w:sz w:val="16"/>
                <w:szCs w:val="16"/>
              </w:rPr>
            </w:pPr>
            <w:r w:rsidRPr="008A34A9">
              <w:rPr>
                <w:rFonts w:ascii="Times New Roman" w:hAnsi="Times New Roman"/>
                <w:b/>
                <w:bCs/>
                <w:sz w:val="16"/>
                <w:szCs w:val="16"/>
              </w:rPr>
              <w:t>5,5</w:t>
            </w:r>
          </w:p>
        </w:tc>
        <w:tc>
          <w:tcPr>
            <w:tcW w:w="1016" w:type="dxa"/>
            <w:vAlign w:val="center"/>
          </w:tcPr>
          <w:p w:rsidR="00A1104C" w:rsidRPr="00EC3E86" w:rsidRDefault="00A1104C" w:rsidP="008A34A9">
            <w:pPr>
              <w:spacing w:after="0" w:line="240" w:lineRule="auto"/>
              <w:jc w:val="center"/>
              <w:rPr>
                <w:rFonts w:ascii="Times New Roman" w:hAnsi="Times New Roman"/>
                <w:b/>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b/>
                <w:sz w:val="16"/>
                <w:szCs w:val="16"/>
              </w:rPr>
            </w:pPr>
            <w:r w:rsidRPr="00EC3E86">
              <w:rPr>
                <w:rFonts w:ascii="Times New Roman" w:hAnsi="Times New Roman"/>
                <w:b/>
                <w:sz w:val="16"/>
                <w:szCs w:val="16"/>
              </w:rPr>
              <w:t>10,0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10,2</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5,5</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13,6</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24,6</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8,1</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14,6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6,4</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2,1</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4,1</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8,3</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14,0</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8,5</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0,0</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0,0</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3,5</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3,5</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11,1</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20,2</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3,9</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12,8</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23,7</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12,8</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23,7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8,7</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15,7</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5,0</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2,9</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2,9</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11,4</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21,5</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3,3</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5,7</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0,0</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6,7</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4,4</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16,8</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32,0</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8,4</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11,9</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22,5</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4,0</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0,0</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3,4</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8A34A9">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14,9</w:t>
            </w:r>
          </w:p>
        </w:tc>
        <w:tc>
          <w:tcPr>
            <w:tcW w:w="1016" w:type="dxa"/>
            <w:vAlign w:val="center"/>
          </w:tcPr>
          <w:p w:rsidR="00A1104C" w:rsidRPr="008A34A9"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28,4</w:t>
            </w:r>
          </w:p>
        </w:tc>
        <w:tc>
          <w:tcPr>
            <w:tcW w:w="1016" w:type="dxa"/>
            <w:vAlign w:val="center"/>
          </w:tcPr>
          <w:p w:rsidR="00A1104C" w:rsidRPr="008A34A9" w:rsidRDefault="00A1104C" w:rsidP="008A34A9">
            <w:pPr>
              <w:spacing w:after="0" w:line="240" w:lineRule="auto"/>
              <w:jc w:val="center"/>
              <w:rPr>
                <w:rFonts w:ascii="Times New Roman" w:hAnsi="Times New Roman"/>
                <w:bCs/>
                <w:sz w:val="16"/>
                <w:szCs w:val="16"/>
              </w:rPr>
            </w:pPr>
            <w:r w:rsidRPr="008A34A9">
              <w:rPr>
                <w:rFonts w:ascii="Times New Roman" w:hAnsi="Times New Roman"/>
                <w:bCs/>
                <w:sz w:val="16"/>
                <w:szCs w:val="16"/>
              </w:rPr>
              <w:t>0,0</w:t>
            </w: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p>
        </w:tc>
        <w:tc>
          <w:tcPr>
            <w:tcW w:w="1016" w:type="dxa"/>
            <w:vAlign w:val="center"/>
          </w:tcPr>
          <w:p w:rsidR="00A1104C" w:rsidRPr="00EC3E86" w:rsidRDefault="00A1104C" w:rsidP="008A34A9">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2015 году (ЗН шейки матки С53, оперативная информация)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DB3BDA" w:rsidTr="00EC3E86">
        <w:tc>
          <w:tcPr>
            <w:tcW w:w="1809" w:type="dxa"/>
            <w:vMerge w:val="restart"/>
          </w:tcPr>
          <w:p w:rsidR="00A1104C" w:rsidRPr="00DB3BDA" w:rsidRDefault="00A1104C" w:rsidP="00EC3E86">
            <w:pPr>
              <w:spacing w:after="0" w:line="240" w:lineRule="auto"/>
              <w:rPr>
                <w:rFonts w:ascii="Times New Roman" w:hAnsi="Times New Roman"/>
                <w:b/>
                <w:sz w:val="16"/>
                <w:szCs w:val="16"/>
              </w:rPr>
            </w:pPr>
            <w:r w:rsidRPr="00DB3BDA">
              <w:rPr>
                <w:rFonts w:ascii="Times New Roman" w:hAnsi="Times New Roman"/>
                <w:b/>
                <w:sz w:val="16"/>
                <w:szCs w:val="16"/>
              </w:rPr>
              <w:t>Табл.3</w:t>
            </w:r>
          </w:p>
          <w:p w:rsidR="00A1104C" w:rsidRPr="00DB3BDA" w:rsidRDefault="00A1104C" w:rsidP="00EC3E86">
            <w:pPr>
              <w:spacing w:after="0" w:line="240" w:lineRule="auto"/>
              <w:rPr>
                <w:rFonts w:ascii="Times New Roman" w:hAnsi="Times New Roman"/>
                <w:b/>
                <w:sz w:val="16"/>
                <w:szCs w:val="16"/>
              </w:rPr>
            </w:pPr>
            <w:r w:rsidRPr="00DB3BDA">
              <w:rPr>
                <w:rFonts w:ascii="Times New Roman" w:hAnsi="Times New Roman"/>
                <w:b/>
                <w:sz w:val="16"/>
                <w:szCs w:val="16"/>
              </w:rPr>
              <w:t>Заболеваемость и смертность 2015года</w:t>
            </w:r>
          </w:p>
        </w:tc>
        <w:tc>
          <w:tcPr>
            <w:tcW w:w="3366" w:type="dxa"/>
            <w:gridSpan w:val="3"/>
          </w:tcPr>
          <w:p w:rsidR="00A1104C" w:rsidRPr="00DB3BDA" w:rsidRDefault="00A1104C" w:rsidP="00EC3E86">
            <w:pPr>
              <w:spacing w:after="0" w:line="240" w:lineRule="auto"/>
              <w:ind w:right="-3"/>
              <w:jc w:val="center"/>
              <w:rPr>
                <w:rFonts w:ascii="Times New Roman" w:hAnsi="Times New Roman"/>
                <w:sz w:val="16"/>
                <w:szCs w:val="16"/>
              </w:rPr>
            </w:pPr>
            <w:r w:rsidRPr="00DB3BDA">
              <w:rPr>
                <w:rFonts w:ascii="Times New Roman" w:hAnsi="Times New Roman"/>
                <w:sz w:val="16"/>
                <w:szCs w:val="16"/>
              </w:rPr>
              <w:t>Количество зарегистрированных случаев ЗН в 2015г.</w:t>
            </w:r>
          </w:p>
        </w:tc>
        <w:tc>
          <w:tcPr>
            <w:tcW w:w="3225" w:type="dxa"/>
            <w:gridSpan w:val="3"/>
          </w:tcPr>
          <w:p w:rsidR="00A1104C" w:rsidRPr="00DB3BDA" w:rsidRDefault="00A1104C" w:rsidP="00EC3E86">
            <w:pPr>
              <w:spacing w:after="0" w:line="240" w:lineRule="auto"/>
              <w:ind w:right="-3"/>
              <w:jc w:val="center"/>
              <w:rPr>
                <w:rFonts w:ascii="Times New Roman" w:hAnsi="Times New Roman"/>
                <w:sz w:val="16"/>
                <w:szCs w:val="16"/>
              </w:rPr>
            </w:pPr>
            <w:r w:rsidRPr="00DB3BDA">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DB3BDA" w:rsidRDefault="00A1104C" w:rsidP="00EC3E86">
            <w:pPr>
              <w:spacing w:after="0" w:line="240" w:lineRule="auto"/>
              <w:ind w:right="-3"/>
              <w:jc w:val="center"/>
              <w:rPr>
                <w:rFonts w:ascii="Times New Roman" w:hAnsi="Times New Roman"/>
                <w:sz w:val="16"/>
                <w:szCs w:val="16"/>
              </w:rPr>
            </w:pPr>
            <w:r w:rsidRPr="00DB3BDA">
              <w:rPr>
                <w:rFonts w:ascii="Times New Roman" w:hAnsi="Times New Roman"/>
                <w:sz w:val="16"/>
                <w:szCs w:val="16"/>
              </w:rPr>
              <w:t>Количество зарегистрированных смертей от ЗН в 2015г.</w:t>
            </w:r>
          </w:p>
        </w:tc>
        <w:tc>
          <w:tcPr>
            <w:tcW w:w="3225" w:type="dxa"/>
            <w:gridSpan w:val="3"/>
          </w:tcPr>
          <w:p w:rsidR="00A1104C" w:rsidRPr="00DB3BDA" w:rsidRDefault="00A1104C" w:rsidP="00EC3E86">
            <w:pPr>
              <w:spacing w:after="0" w:line="240" w:lineRule="auto"/>
              <w:ind w:right="-3"/>
              <w:jc w:val="center"/>
              <w:rPr>
                <w:rFonts w:ascii="Times New Roman" w:hAnsi="Times New Roman"/>
                <w:sz w:val="16"/>
                <w:szCs w:val="16"/>
              </w:rPr>
            </w:pPr>
            <w:r w:rsidRPr="00DB3BDA">
              <w:rPr>
                <w:rFonts w:ascii="Times New Roman" w:hAnsi="Times New Roman"/>
                <w:sz w:val="16"/>
                <w:szCs w:val="16"/>
              </w:rPr>
              <w:t>Обычный (грубый)  показатель смертности на 100тыс. населения</w:t>
            </w:r>
          </w:p>
        </w:tc>
      </w:tr>
      <w:tr w:rsidR="00A1104C" w:rsidRPr="00DB3BDA" w:rsidTr="00EC3E86">
        <w:trPr>
          <w:trHeight w:val="170"/>
        </w:trPr>
        <w:tc>
          <w:tcPr>
            <w:tcW w:w="1809" w:type="dxa"/>
            <w:vMerge/>
            <w:vAlign w:val="center"/>
          </w:tcPr>
          <w:p w:rsidR="00A1104C" w:rsidRPr="00DB3BDA"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DB3BDA" w:rsidRDefault="00A1104C" w:rsidP="00EC3E86">
            <w:pPr>
              <w:spacing w:after="0" w:line="240" w:lineRule="auto"/>
              <w:jc w:val="center"/>
              <w:rPr>
                <w:rFonts w:ascii="Times New Roman" w:hAnsi="Times New Roman"/>
                <w:b/>
                <w:sz w:val="16"/>
                <w:szCs w:val="16"/>
              </w:rPr>
            </w:pPr>
            <w:r w:rsidRPr="00DB3BDA">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муж.</w:t>
            </w:r>
          </w:p>
        </w:tc>
        <w:tc>
          <w:tcPr>
            <w:tcW w:w="1075" w:type="dxa"/>
            <w:tcBorders>
              <w:lef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жен.</w:t>
            </w:r>
          </w:p>
        </w:tc>
        <w:tc>
          <w:tcPr>
            <w:tcW w:w="1075" w:type="dxa"/>
            <w:tcBorders>
              <w:right w:val="single" w:sz="4" w:space="0" w:color="auto"/>
            </w:tcBorders>
          </w:tcPr>
          <w:p w:rsidR="00A1104C" w:rsidRPr="00DB3BDA" w:rsidRDefault="00A1104C" w:rsidP="00EC3E86">
            <w:pPr>
              <w:spacing w:after="0" w:line="240" w:lineRule="auto"/>
              <w:jc w:val="center"/>
              <w:rPr>
                <w:rFonts w:ascii="Times New Roman" w:hAnsi="Times New Roman"/>
                <w:b/>
                <w:sz w:val="16"/>
                <w:szCs w:val="16"/>
              </w:rPr>
            </w:pPr>
            <w:r w:rsidRPr="00DB3BDA">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муж.</w:t>
            </w:r>
          </w:p>
        </w:tc>
        <w:tc>
          <w:tcPr>
            <w:tcW w:w="1075" w:type="dxa"/>
            <w:tcBorders>
              <w:lef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жен.</w:t>
            </w:r>
          </w:p>
        </w:tc>
        <w:tc>
          <w:tcPr>
            <w:tcW w:w="1075" w:type="dxa"/>
            <w:tcBorders>
              <w:right w:val="single" w:sz="4" w:space="0" w:color="auto"/>
            </w:tcBorders>
          </w:tcPr>
          <w:p w:rsidR="00A1104C" w:rsidRPr="00DB3BDA" w:rsidRDefault="00A1104C" w:rsidP="00EC3E86">
            <w:pPr>
              <w:spacing w:after="0" w:line="240" w:lineRule="auto"/>
              <w:jc w:val="center"/>
              <w:rPr>
                <w:rFonts w:ascii="Times New Roman" w:hAnsi="Times New Roman"/>
                <w:b/>
                <w:sz w:val="16"/>
                <w:szCs w:val="16"/>
              </w:rPr>
            </w:pPr>
            <w:r w:rsidRPr="00DB3BDA">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муж.</w:t>
            </w:r>
          </w:p>
        </w:tc>
        <w:tc>
          <w:tcPr>
            <w:tcW w:w="1075" w:type="dxa"/>
            <w:tcBorders>
              <w:lef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жен.</w:t>
            </w:r>
          </w:p>
        </w:tc>
        <w:tc>
          <w:tcPr>
            <w:tcW w:w="1075" w:type="dxa"/>
            <w:tcBorders>
              <w:right w:val="single" w:sz="4" w:space="0" w:color="auto"/>
            </w:tcBorders>
          </w:tcPr>
          <w:p w:rsidR="00A1104C" w:rsidRPr="00DB3BDA" w:rsidRDefault="00A1104C" w:rsidP="00EC3E86">
            <w:pPr>
              <w:spacing w:after="0" w:line="240" w:lineRule="auto"/>
              <w:jc w:val="center"/>
              <w:rPr>
                <w:rFonts w:ascii="Times New Roman" w:hAnsi="Times New Roman"/>
                <w:b/>
                <w:sz w:val="16"/>
                <w:szCs w:val="16"/>
              </w:rPr>
            </w:pPr>
            <w:r w:rsidRPr="00DB3BDA">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муж.</w:t>
            </w:r>
          </w:p>
        </w:tc>
        <w:tc>
          <w:tcPr>
            <w:tcW w:w="1075" w:type="dxa"/>
            <w:tcBorders>
              <w:left w:val="single" w:sz="4" w:space="0" w:color="auto"/>
            </w:tcBorders>
          </w:tcPr>
          <w:p w:rsidR="00A1104C" w:rsidRPr="00DB3BDA" w:rsidRDefault="00A1104C" w:rsidP="00EC3E86">
            <w:pPr>
              <w:spacing w:after="0" w:line="240" w:lineRule="auto"/>
              <w:ind w:left="-108" w:right="-108"/>
              <w:jc w:val="center"/>
              <w:rPr>
                <w:rFonts w:ascii="Times New Roman" w:hAnsi="Times New Roman"/>
                <w:b/>
                <w:sz w:val="16"/>
                <w:szCs w:val="16"/>
              </w:rPr>
            </w:pPr>
            <w:r w:rsidRPr="00DB3BDA">
              <w:rPr>
                <w:rFonts w:ascii="Times New Roman" w:hAnsi="Times New Roman"/>
                <w:b/>
                <w:sz w:val="16"/>
                <w:szCs w:val="16"/>
              </w:rPr>
              <w:t>жен.</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b/>
                <w:sz w:val="16"/>
                <w:szCs w:val="16"/>
              </w:rPr>
            </w:pPr>
            <w:r w:rsidRPr="00DB3BDA">
              <w:rPr>
                <w:rFonts w:ascii="Times New Roman" w:hAnsi="Times New Roman"/>
                <w:b/>
                <w:sz w:val="16"/>
                <w:szCs w:val="16"/>
              </w:rPr>
              <w:t>ДНР</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247</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247</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
                <w:bCs/>
                <w:sz w:val="16"/>
                <w:szCs w:val="16"/>
              </w:rPr>
            </w:pPr>
            <w:r w:rsidRPr="00DB3BDA">
              <w:rPr>
                <w:rFonts w:ascii="Times New Roman" w:hAnsi="Times New Roman"/>
                <w:b/>
                <w:bCs/>
                <w:sz w:val="16"/>
                <w:szCs w:val="16"/>
              </w:rPr>
              <w:t>10,6</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19,7</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114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114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
                <w:bCs/>
                <w:sz w:val="16"/>
                <w:szCs w:val="16"/>
              </w:rPr>
            </w:pPr>
            <w:r w:rsidRPr="00DB3BDA">
              <w:rPr>
                <w:rFonts w:ascii="Times New Roman" w:hAnsi="Times New Roman"/>
                <w:b/>
                <w:bCs/>
                <w:sz w:val="16"/>
                <w:szCs w:val="16"/>
              </w:rPr>
              <w:t>4,9</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b/>
                <w:sz w:val="16"/>
                <w:szCs w:val="16"/>
              </w:rPr>
            </w:pPr>
            <w:r w:rsidRPr="00DB3BDA">
              <w:rPr>
                <w:rFonts w:ascii="Times New Roman" w:hAnsi="Times New Roman"/>
                <w:b/>
                <w:sz w:val="16"/>
                <w:szCs w:val="16"/>
              </w:rPr>
              <w:t>9,1</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Донецк</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87</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9,1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16,4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4,5</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8,1</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Горловка</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14,9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26,9</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19</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7,1</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12,8</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Дебальцево</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20,5</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38,0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5,1</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9,5</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Докучаевск</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5</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20,8</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38,6</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4,2</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7,7</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Енакиево</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15</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11,9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22,3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4,8</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8,9</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Ждановка</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7,7</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14,5</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7,7</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14,5</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Кировское</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3,6</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6,8</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3,6</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6,8</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Макеевка</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19,0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3,7</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6,6</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Снежное</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15,9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29,1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7</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10,1</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18,5</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Торез</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18,1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2,5</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4,5</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Харцызск</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11,8</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21,8</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4,7</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8,7</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Шахтерск</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6</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18,4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5,0</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9,2</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Ясиноватая</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7,2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13,0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0,0</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0,0</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9</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20,4</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38,6</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4,5</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8,6</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Новоазовский  р-н</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10,6</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23,7</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10,6</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23,7</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3</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6,2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11,6</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5</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10,3</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19,3</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6,9</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15,4</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0,0</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0,0</w:t>
            </w:r>
          </w:p>
        </w:tc>
      </w:tr>
      <w:tr w:rsidR="00A1104C" w:rsidRPr="00DB3BDA" w:rsidTr="00DC3DCD">
        <w:trPr>
          <w:trHeight w:val="170"/>
        </w:trPr>
        <w:tc>
          <w:tcPr>
            <w:tcW w:w="1809" w:type="dxa"/>
            <w:vAlign w:val="center"/>
          </w:tcPr>
          <w:p w:rsidR="00A1104C" w:rsidRPr="00DB3BDA" w:rsidRDefault="00A1104C" w:rsidP="00DB3BDA">
            <w:pPr>
              <w:spacing w:after="0" w:line="240" w:lineRule="auto"/>
              <w:rPr>
                <w:rFonts w:ascii="Times New Roman" w:hAnsi="Times New Roman"/>
                <w:sz w:val="16"/>
                <w:szCs w:val="16"/>
              </w:rPr>
            </w:pPr>
            <w:r w:rsidRPr="00DB3BDA">
              <w:rPr>
                <w:rFonts w:ascii="Times New Roman" w:hAnsi="Times New Roman"/>
                <w:sz w:val="16"/>
                <w:szCs w:val="16"/>
              </w:rPr>
              <w:t>Шахтерский  р-н</w:t>
            </w:r>
          </w:p>
        </w:tc>
        <w:tc>
          <w:tcPr>
            <w:tcW w:w="1216"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5,3</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10,2</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w:t>
            </w:r>
          </w:p>
        </w:tc>
        <w:tc>
          <w:tcPr>
            <w:tcW w:w="1075" w:type="dxa"/>
            <w:tcBorders>
              <w:right w:val="single" w:sz="4" w:space="0" w:color="auto"/>
            </w:tcBorders>
            <w:vAlign w:val="center"/>
          </w:tcPr>
          <w:p w:rsidR="00A1104C" w:rsidRPr="00DB3BDA" w:rsidRDefault="00A1104C" w:rsidP="00DB3BDA">
            <w:pPr>
              <w:spacing w:after="0" w:line="240" w:lineRule="auto"/>
              <w:jc w:val="center"/>
              <w:rPr>
                <w:rFonts w:ascii="Times New Roman" w:hAnsi="Times New Roman"/>
                <w:bCs/>
                <w:sz w:val="16"/>
                <w:szCs w:val="16"/>
              </w:rPr>
            </w:pPr>
            <w:r w:rsidRPr="00DB3BDA">
              <w:rPr>
                <w:rFonts w:ascii="Times New Roman" w:hAnsi="Times New Roman"/>
                <w:bCs/>
                <w:sz w:val="16"/>
                <w:szCs w:val="16"/>
              </w:rPr>
              <w:t>10,5</w:t>
            </w:r>
          </w:p>
        </w:tc>
        <w:tc>
          <w:tcPr>
            <w:tcW w:w="1075" w:type="dxa"/>
            <w:tcBorders>
              <w:left w:val="single" w:sz="4" w:space="0" w:color="auto"/>
              <w:right w:val="single" w:sz="4" w:space="0" w:color="auto"/>
            </w:tcBorders>
            <w:vAlign w:val="bottom"/>
          </w:tcPr>
          <w:p w:rsidR="00A1104C" w:rsidRPr="00DB3BDA" w:rsidRDefault="00A1104C" w:rsidP="00DB3BDA">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DB3BDA" w:rsidRDefault="00A1104C" w:rsidP="00DB3BDA">
            <w:pPr>
              <w:spacing w:after="0" w:line="240" w:lineRule="auto"/>
              <w:jc w:val="center"/>
              <w:rPr>
                <w:rFonts w:ascii="Times New Roman" w:hAnsi="Times New Roman"/>
                <w:sz w:val="16"/>
                <w:szCs w:val="16"/>
              </w:rPr>
            </w:pPr>
            <w:r w:rsidRPr="00DB3BDA">
              <w:rPr>
                <w:rFonts w:ascii="Times New Roman" w:hAnsi="Times New Roman"/>
                <w:sz w:val="16"/>
                <w:szCs w:val="16"/>
              </w:rPr>
              <w:t>20,3</w:t>
            </w:r>
          </w:p>
        </w:tc>
      </w:tr>
    </w:tbl>
    <w:p w:rsidR="00A1104C" w:rsidRPr="007C344B" w:rsidRDefault="00A1104C" w:rsidP="00DB3BDA">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шейки матки С53,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67,7</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20,5</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3,9</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7,9</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20,8</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80,8</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94,7</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52,4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139,3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258,4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283,3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418,4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239,1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157,5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214,7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260,6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395,0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266,4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243,8</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2014 году (ЗН тела матки С54, уточненные данные)</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rPr>
          <w:trHeight w:val="227"/>
        </w:trPr>
        <w:tc>
          <w:tcPr>
            <w:tcW w:w="5070" w:type="dxa"/>
            <w:gridSpan w:val="2"/>
            <w:tcBorders>
              <w:top w:val="single" w:sz="4" w:space="0" w:color="auto"/>
              <w:left w:val="single" w:sz="4" w:space="0" w:color="auto"/>
              <w:bottom w:val="single" w:sz="4" w:space="0" w:color="auto"/>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Borders>
              <w:lef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b/>
                <w:sz w:val="20"/>
                <w:szCs w:val="20"/>
                <w:lang w:val="en-US"/>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Borders>
              <w:top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342</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sz w:val="18"/>
                <w:szCs w:val="18"/>
              </w:rPr>
              <w:t xml:space="preserve">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jc w:val="center"/>
              <w:rPr>
                <w:sz w:val="20"/>
                <w:szCs w:val="20"/>
              </w:rPr>
            </w:pPr>
            <w:r w:rsidRPr="00EC3E86">
              <w:rPr>
                <w:rFonts w:ascii="Times New Roman" w:hAnsi="Times New Roman"/>
                <w:noProof/>
                <w:sz w:val="18"/>
                <w:szCs w:val="18"/>
              </w:rPr>
              <w:object w:dxaOrig="3389" w:dyaOrig="3312">
                <v:shape id="_x0000_i1149" type="#_x0000_t75" style="width:169.5pt;height:165.75pt;visibility:visible" o:ole="">
                  <v:imagedata r:id="rId257" o:title="" cropbottom="-119f" cropright="-19f"/>
                  <o:lock v:ext="edit" aspectratio="f"/>
                </v:shape>
                <o:OLEObject Type="Embed" ProgID="Excel.Chart.8" ShapeID="_x0000_i1149" DrawAspect="Content" ObjectID="_1248555967" r:id="rId25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sz w:val="18"/>
                <w:szCs w:val="18"/>
              </w:rPr>
            </w:pP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3312">
                <v:shape id="_x0000_i1150" type="#_x0000_t75" style="width:169.5pt;height:165.75pt;visibility:visible" o:ole="">
                  <v:imagedata r:id="rId259" o:title="" cropbottom="-119f" cropright="-77f"/>
                  <o:lock v:ext="edit" aspectratio="f"/>
                </v:shape>
                <o:OLEObject Type="Embed" ProgID="Excel.Chart.8" ShapeID="_x0000_i1150" DrawAspect="Content" ObjectID="_1248555968" r:id="rId260"/>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952670"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14,3</w:t>
            </w:r>
          </w:p>
        </w:tc>
        <w:tc>
          <w:tcPr>
            <w:tcW w:w="959" w:type="dxa"/>
            <w:vAlign w:val="center"/>
          </w:tcPr>
          <w:p w:rsidR="00A1104C" w:rsidRPr="00952670"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26,0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11</w:t>
            </w:r>
            <w:r>
              <w:rPr>
                <w:rFonts w:ascii="Times New Roman" w:hAnsi="Times New Roman"/>
                <w:sz w:val="16"/>
                <w:szCs w:val="16"/>
              </w:rPr>
              <w:t>2</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952670"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11</w:t>
            </w:r>
            <w:r>
              <w:rPr>
                <w:rFonts w:ascii="Times New Roman" w:hAnsi="Times New Roman"/>
                <w:sz w:val="16"/>
                <w:szCs w:val="16"/>
              </w:rPr>
              <w:t>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952670"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4,7</w:t>
            </w:r>
          </w:p>
        </w:tc>
        <w:tc>
          <w:tcPr>
            <w:tcW w:w="959" w:type="dxa"/>
            <w:vAlign w:val="center"/>
          </w:tcPr>
          <w:p w:rsidR="00A1104C" w:rsidRPr="00952670"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952670" w:rsidRDefault="00A1104C" w:rsidP="004023E7">
            <w:pPr>
              <w:spacing w:after="0" w:line="240" w:lineRule="auto"/>
              <w:jc w:val="center"/>
              <w:rPr>
                <w:rFonts w:ascii="Times New Roman" w:hAnsi="Times New Roman"/>
                <w:sz w:val="16"/>
                <w:szCs w:val="16"/>
              </w:rPr>
            </w:pPr>
            <w:r w:rsidRPr="00952670">
              <w:rPr>
                <w:rFonts w:ascii="Times New Roman" w:hAnsi="Times New Roman"/>
                <w:sz w:val="16"/>
                <w:szCs w:val="16"/>
              </w:rPr>
              <w:t>8,5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97,4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94,7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55,0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75,3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47,9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37,6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54">
                <v:shape id="_x0000_i1151" type="#_x0000_t75" style="width:162.75pt;height:190.5pt;visibility:visible" o:ole="">
                  <v:imagedata r:id="rId261" o:title="" cropbottom="-192f"/>
                  <o:lock v:ext="edit" aspectratio="f"/>
                </v:shape>
                <o:OLEObject Type="Embed" ProgID="Excel.Chart.8" ShapeID="_x0000_i1151" DrawAspect="Content" ObjectID="_1248555969" r:id="rId262"/>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54">
                <v:shape id="_x0000_i1152" type="#_x0000_t75" style="width:169.5pt;height:180.75pt;visibility:visible" o:ole="">
                  <v:imagedata r:id="rId263" o:title="" cropbottom="-192f"/>
                  <o:lock v:ext="edit" aspectratio="f"/>
                </v:shape>
                <o:OLEObject Type="Embed" ProgID="Excel.Chart.8" ShapeID="_x0000_i1152" DrawAspect="Content" ObjectID="_1248555970" r:id="rId264"/>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F75C09" w:rsidRDefault="00A1104C" w:rsidP="00E26D55">
            <w:pPr>
              <w:spacing w:after="0" w:line="240" w:lineRule="auto"/>
              <w:jc w:val="center"/>
              <w:rPr>
                <w:rFonts w:ascii="Times New Roman" w:hAnsi="Times New Roman"/>
                <w:b/>
                <w:bCs/>
                <w:sz w:val="16"/>
                <w:szCs w:val="16"/>
              </w:rPr>
            </w:pPr>
            <w:r w:rsidRPr="00F75C09">
              <w:rPr>
                <w:rFonts w:ascii="Times New Roman" w:hAnsi="Times New Roman"/>
                <w:b/>
                <w:bCs/>
                <w:sz w:val="16"/>
                <w:szCs w:val="16"/>
              </w:rPr>
              <w:t>14,3</w:t>
            </w:r>
          </w:p>
        </w:tc>
        <w:tc>
          <w:tcPr>
            <w:tcW w:w="1016" w:type="dxa"/>
            <w:vAlign w:val="center"/>
          </w:tcPr>
          <w:p w:rsidR="00A1104C" w:rsidRPr="00F75C09" w:rsidRDefault="00A1104C" w:rsidP="00E26D55">
            <w:pPr>
              <w:spacing w:after="0" w:line="240" w:lineRule="auto"/>
              <w:jc w:val="center"/>
              <w:rPr>
                <w:rFonts w:ascii="Times New Roman" w:hAnsi="Times New Roman"/>
                <w:b/>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b/>
                <w:sz w:val="16"/>
                <w:szCs w:val="16"/>
              </w:rPr>
            </w:pPr>
            <w:r w:rsidRPr="00F75C09">
              <w:rPr>
                <w:rFonts w:ascii="Times New Roman" w:hAnsi="Times New Roman"/>
                <w:b/>
                <w:sz w:val="16"/>
                <w:szCs w:val="16"/>
              </w:rPr>
              <w:t>26,0</w:t>
            </w:r>
          </w:p>
        </w:tc>
        <w:tc>
          <w:tcPr>
            <w:tcW w:w="1016" w:type="dxa"/>
            <w:vAlign w:val="center"/>
          </w:tcPr>
          <w:p w:rsidR="00A1104C" w:rsidRPr="00F75C09" w:rsidRDefault="00A1104C" w:rsidP="00E26D55">
            <w:pPr>
              <w:spacing w:after="0" w:line="240" w:lineRule="auto"/>
              <w:jc w:val="center"/>
              <w:rPr>
                <w:rFonts w:ascii="Times New Roman" w:hAnsi="Times New Roman"/>
                <w:b/>
                <w:bCs/>
                <w:sz w:val="16"/>
                <w:szCs w:val="16"/>
              </w:rPr>
            </w:pPr>
            <w:r w:rsidRPr="00F75C09">
              <w:rPr>
                <w:rFonts w:ascii="Times New Roman" w:hAnsi="Times New Roman"/>
                <w:b/>
                <w:bCs/>
                <w:sz w:val="16"/>
                <w:szCs w:val="16"/>
              </w:rPr>
              <w:t>4,7</w:t>
            </w:r>
          </w:p>
        </w:tc>
        <w:tc>
          <w:tcPr>
            <w:tcW w:w="1016" w:type="dxa"/>
            <w:vAlign w:val="center"/>
          </w:tcPr>
          <w:p w:rsidR="00A1104C" w:rsidRPr="00F75C09" w:rsidRDefault="00A1104C" w:rsidP="00E26D55">
            <w:pPr>
              <w:spacing w:after="0" w:line="240" w:lineRule="auto"/>
              <w:jc w:val="center"/>
              <w:rPr>
                <w:rFonts w:ascii="Times New Roman" w:hAnsi="Times New Roman"/>
                <w:b/>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b/>
                <w:sz w:val="16"/>
                <w:szCs w:val="16"/>
              </w:rPr>
            </w:pPr>
            <w:r w:rsidRPr="00F75C09">
              <w:rPr>
                <w:rFonts w:ascii="Times New Roman" w:hAnsi="Times New Roman"/>
                <w:b/>
                <w:sz w:val="16"/>
                <w:szCs w:val="16"/>
              </w:rPr>
              <w:t>8,5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12,7</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22,9</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4,6</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8,3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14,3</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25,9</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6,2</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10,7</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20,1</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2,1</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12,4</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22,9</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4,1</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25,6</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46,4</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5,4</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9,8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7,9</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14,5</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0,0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21,2</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39,3</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7,1</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17,5</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32,0</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4,6</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8,5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12,8</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23,7</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9,9</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12,4</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22,4</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5,0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9,0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16,5</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30,6</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1,9</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3,6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8,1</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15,4</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8,1</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11,4</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20,5</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0,0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20,0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37,3</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0,0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5,6</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10,7</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2,8</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8,0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15,0</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0,0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10,2</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19,4</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6,8</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26D55">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9,9</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18,9</w:t>
            </w:r>
          </w:p>
        </w:tc>
        <w:tc>
          <w:tcPr>
            <w:tcW w:w="1016" w:type="dxa"/>
            <w:vAlign w:val="center"/>
          </w:tcPr>
          <w:p w:rsidR="00A1104C" w:rsidRPr="00F75C09" w:rsidRDefault="00A1104C" w:rsidP="00E26D55">
            <w:pPr>
              <w:spacing w:after="0" w:line="240" w:lineRule="auto"/>
              <w:jc w:val="center"/>
              <w:rPr>
                <w:rFonts w:ascii="Times New Roman" w:hAnsi="Times New Roman"/>
                <w:bCs/>
                <w:sz w:val="16"/>
                <w:szCs w:val="16"/>
              </w:rPr>
            </w:pPr>
            <w:r w:rsidRPr="00F75C09">
              <w:rPr>
                <w:rFonts w:ascii="Times New Roman" w:hAnsi="Times New Roman"/>
                <w:bCs/>
                <w:sz w:val="16"/>
                <w:szCs w:val="16"/>
              </w:rPr>
              <w:t>5,0</w:t>
            </w: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p>
        </w:tc>
        <w:tc>
          <w:tcPr>
            <w:tcW w:w="1016" w:type="dxa"/>
            <w:vAlign w:val="center"/>
          </w:tcPr>
          <w:p w:rsidR="00A1104C" w:rsidRPr="00F75C09" w:rsidRDefault="00A1104C" w:rsidP="00E26D55">
            <w:pPr>
              <w:spacing w:after="0" w:line="240" w:lineRule="auto"/>
              <w:jc w:val="center"/>
              <w:rPr>
                <w:rFonts w:ascii="Times New Roman" w:hAnsi="Times New Roman"/>
                <w:sz w:val="16"/>
                <w:szCs w:val="16"/>
              </w:rPr>
            </w:pPr>
            <w:r w:rsidRPr="00F75C09">
              <w:rPr>
                <w:rFonts w:ascii="Times New Roman" w:hAnsi="Times New Roman"/>
                <w:sz w:val="16"/>
                <w:szCs w:val="16"/>
              </w:rPr>
              <w:t>9,5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2015 году (ЗН тела матки С54, оперативная информация)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289</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289</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
                <w:bCs/>
                <w:sz w:val="16"/>
                <w:szCs w:val="16"/>
              </w:rPr>
            </w:pPr>
            <w:r w:rsidRPr="00E40D62">
              <w:rPr>
                <w:rFonts w:ascii="Times New Roman" w:hAnsi="Times New Roman"/>
                <w:b/>
                <w:bCs/>
                <w:sz w:val="16"/>
                <w:szCs w:val="16"/>
              </w:rPr>
              <w:t>12,4</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23,0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93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93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
                <w:bCs/>
                <w:sz w:val="16"/>
                <w:szCs w:val="16"/>
              </w:rPr>
            </w:pPr>
            <w:r w:rsidRPr="00E40D62">
              <w:rPr>
                <w:rFonts w:ascii="Times New Roman" w:hAnsi="Times New Roman"/>
                <w:b/>
                <w:bCs/>
                <w:sz w:val="16"/>
                <w:szCs w:val="16"/>
              </w:rPr>
              <w:t>4,0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b/>
                <w:sz w:val="16"/>
                <w:szCs w:val="16"/>
              </w:rPr>
            </w:pPr>
            <w:r w:rsidRPr="00E40D62">
              <w:rPr>
                <w:rFonts w:ascii="Times New Roman" w:hAnsi="Times New Roman"/>
                <w:b/>
                <w:sz w:val="16"/>
                <w:szCs w:val="16"/>
              </w:rPr>
              <w:t>7,4</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10,5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19,1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3,4</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6,2</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37</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13,8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24,9</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3,7</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6,7</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10,3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19,0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0,0</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8,3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15,4</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12,5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23,1</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8,7</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16,4</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2,4</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4,5</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15,4</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29,0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0,0</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10,8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20,5</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3,6</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6,8</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16,4</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29,9</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25</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6,5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11,9</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11,6</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21,1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8,7</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15,9</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10,1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18,1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6,8</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23,5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43,5</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3,5</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6,5</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16,6</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30,7</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6,1</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7</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25,1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45,6</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3,6</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6,5</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8</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18,1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34,4</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0,0</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7,1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15,8</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0,0</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4,1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7,7</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2,1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3,9</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13,9</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30,8</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13,9</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30,8</w:t>
            </w:r>
          </w:p>
        </w:tc>
      </w:tr>
      <w:tr w:rsidR="00A1104C" w:rsidRPr="00E40D62" w:rsidTr="00E40D62">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5,3</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10,2</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w:t>
            </w:r>
          </w:p>
        </w:tc>
        <w:tc>
          <w:tcPr>
            <w:tcW w:w="1075" w:type="dxa"/>
            <w:tcBorders>
              <w:right w:val="single" w:sz="4" w:space="0" w:color="auto"/>
            </w:tcBorders>
            <w:vAlign w:val="center"/>
          </w:tcPr>
          <w:p w:rsidR="00A1104C" w:rsidRPr="00E40D62" w:rsidRDefault="00A1104C" w:rsidP="00E40D62">
            <w:pPr>
              <w:spacing w:after="0" w:line="240" w:lineRule="auto"/>
              <w:jc w:val="center"/>
              <w:rPr>
                <w:rFonts w:ascii="Times New Roman" w:hAnsi="Times New Roman"/>
                <w:bCs/>
                <w:sz w:val="16"/>
                <w:szCs w:val="16"/>
              </w:rPr>
            </w:pPr>
            <w:r w:rsidRPr="00E40D62">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E40D62" w:rsidRDefault="00A1104C" w:rsidP="00E40D62">
            <w:pPr>
              <w:spacing w:after="0" w:line="240" w:lineRule="auto"/>
              <w:jc w:val="center"/>
              <w:rPr>
                <w:rFonts w:ascii="Times New Roman" w:hAnsi="Times New Roman"/>
                <w:sz w:val="16"/>
                <w:szCs w:val="16"/>
              </w:rPr>
            </w:pPr>
            <w:r w:rsidRPr="00E40D62">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тела матки С54, оперативная информация)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9,4</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12,8</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11,4</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80,5</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96,2</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50,4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209,5</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388,7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196,6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618,0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323,9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402,2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188,7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205,5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452,4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88,2</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346,4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182,3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166,6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371,3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320,5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291,5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646,2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rPr>
              <w:t>100</w:t>
            </w:r>
            <w:r w:rsidRPr="00EC3E86">
              <w:rPr>
                <w:rFonts w:ascii="Times New Roman" w:hAnsi="Times New Roman"/>
                <w:sz w:val="16"/>
                <w:szCs w:val="16"/>
                <w:lang w:val="en-US"/>
              </w:rPr>
              <w:t>,0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294,5</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2014 году (ЗН яичника С56, уточненные данные)</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b/>
                <w:sz w:val="20"/>
                <w:szCs w:val="20"/>
                <w:lang w:val="en-US"/>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216</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sz w:val="18"/>
                <w:szCs w:val="18"/>
              </w:rPr>
              <w:t xml:space="preserve">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jc w:val="center"/>
              <w:rPr>
                <w:sz w:val="20"/>
                <w:szCs w:val="20"/>
              </w:rPr>
            </w:pPr>
            <w:r w:rsidRPr="00EC3E86">
              <w:rPr>
                <w:rFonts w:ascii="Times New Roman" w:hAnsi="Times New Roman"/>
                <w:noProof/>
                <w:sz w:val="18"/>
                <w:szCs w:val="18"/>
              </w:rPr>
              <w:object w:dxaOrig="3389" w:dyaOrig="3216">
                <v:shape id="_x0000_i1153" type="#_x0000_t75" style="width:169.5pt;height:161.25pt;visibility:visible" o:ole="">
                  <v:imagedata r:id="rId265" o:title="" cropbottom="-204f" cropright="-19f"/>
                  <o:lock v:ext="edit" aspectratio="f"/>
                </v:shape>
                <o:OLEObject Type="Embed" ProgID="Excel.Chart.8" ShapeID="_x0000_i1153" DrawAspect="Content" ObjectID="_1248555971" r:id="rId266"/>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sz w:val="18"/>
                <w:szCs w:val="18"/>
              </w:rPr>
            </w:pP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3216">
                <v:shape id="_x0000_i1154" type="#_x0000_t75" style="width:169.5pt;height:161.25pt;visibility:visible" o:ole="">
                  <v:imagedata r:id="rId267" o:title="" cropbottom="-204f" cropright="-19f"/>
                  <o:lock v:ext="edit" aspectratio="f"/>
                </v:shape>
                <o:OLEObject Type="Embed" ProgID="Excel.Chart.8" ShapeID="_x0000_i1154" DrawAspect="Content" ObjectID="_1248555972" r:id="rId26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28313C"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9,0</w:t>
            </w:r>
          </w:p>
        </w:tc>
        <w:tc>
          <w:tcPr>
            <w:tcW w:w="959" w:type="dxa"/>
            <w:vAlign w:val="center"/>
          </w:tcPr>
          <w:p w:rsidR="00A1104C" w:rsidRPr="0028313C"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28313C" w:rsidRDefault="00A1104C" w:rsidP="004023E7">
            <w:pPr>
              <w:spacing w:after="0" w:line="240" w:lineRule="auto"/>
              <w:jc w:val="center"/>
              <w:rPr>
                <w:rFonts w:ascii="Times New Roman" w:hAnsi="Times New Roman"/>
                <w:sz w:val="16"/>
                <w:szCs w:val="16"/>
              </w:rPr>
            </w:pPr>
            <w:r w:rsidRPr="0028313C">
              <w:rPr>
                <w:rFonts w:ascii="Times New Roman" w:hAnsi="Times New Roman"/>
                <w:sz w:val="16"/>
                <w:szCs w:val="16"/>
              </w:rPr>
              <w:t>16,4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28313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11</w:t>
            </w:r>
            <w:r>
              <w:rPr>
                <w:rFonts w:ascii="Times New Roman" w:hAnsi="Times New Roman"/>
                <w:sz w:val="16"/>
                <w:szCs w:val="16"/>
              </w:rPr>
              <w:t>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836" w:type="dxa"/>
            <w:tcBorders>
              <w:right w:val="single" w:sz="4" w:space="0" w:color="auto"/>
            </w:tcBorders>
            <w:vAlign w:val="center"/>
          </w:tcPr>
          <w:p w:rsidR="00A1104C" w:rsidRPr="0028313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11</w:t>
            </w:r>
            <w:r>
              <w:rPr>
                <w:rFonts w:ascii="Times New Roman" w:hAnsi="Times New Roman"/>
                <w:sz w:val="16"/>
                <w:szCs w:val="16"/>
              </w:rPr>
              <w:t>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28313C"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4,9</w:t>
            </w:r>
          </w:p>
        </w:tc>
        <w:tc>
          <w:tcPr>
            <w:tcW w:w="959" w:type="dxa"/>
            <w:vAlign w:val="center"/>
          </w:tcPr>
          <w:p w:rsidR="00A1104C" w:rsidRPr="0028313C" w:rsidRDefault="00A1104C" w:rsidP="004023E7">
            <w:pPr>
              <w:spacing w:after="0" w:line="240" w:lineRule="auto"/>
              <w:jc w:val="center"/>
              <w:rPr>
                <w:rFonts w:ascii="Times New Roman" w:hAnsi="Times New Roman"/>
                <w:sz w:val="16"/>
                <w:szCs w:val="16"/>
              </w:rPr>
            </w:pPr>
          </w:p>
        </w:tc>
        <w:tc>
          <w:tcPr>
            <w:tcW w:w="836" w:type="dxa"/>
            <w:tcBorders>
              <w:right w:val="single" w:sz="4" w:space="0" w:color="auto"/>
            </w:tcBorders>
            <w:vAlign w:val="center"/>
          </w:tcPr>
          <w:p w:rsidR="00A1104C" w:rsidRPr="0028313C" w:rsidRDefault="00A1104C" w:rsidP="004023E7">
            <w:pPr>
              <w:spacing w:after="0" w:line="240" w:lineRule="auto"/>
              <w:jc w:val="center"/>
              <w:rPr>
                <w:rFonts w:ascii="Times New Roman" w:hAnsi="Times New Roman"/>
                <w:sz w:val="16"/>
                <w:szCs w:val="16"/>
              </w:rPr>
            </w:pPr>
            <w:r w:rsidRPr="0028313C">
              <w:rPr>
                <w:rFonts w:ascii="Times New Roman" w:hAnsi="Times New Roman"/>
                <w:sz w:val="16"/>
                <w:szCs w:val="16"/>
              </w:rPr>
              <w:t>8,9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36,0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81,9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22,8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71,1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41,6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sz w:val="16"/>
                <w:szCs w:val="16"/>
                <w:lang w:val="en-US"/>
              </w:rPr>
            </w:pPr>
            <w:r w:rsidRPr="00EC3E86">
              <w:rPr>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sz w:val="16"/>
                <w:szCs w:val="16"/>
                <w:lang w:val="en-US"/>
              </w:rPr>
            </w:pPr>
            <w:r w:rsidRPr="00EC3E86">
              <w:rPr>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sz w:val="16"/>
                <w:szCs w:val="16"/>
                <w:lang w:val="en-US"/>
              </w:rPr>
            </w:pPr>
            <w:r w:rsidRPr="00EC3E86">
              <w:rPr>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83">
                <v:shape id="_x0000_i1155" type="#_x0000_t75" style="width:162.75pt;height:182.25pt;visibility:visible" o:ole="">
                  <v:imagedata r:id="rId269" o:title="" cropbottom="-225f"/>
                  <o:lock v:ext="edit" aspectratio="f"/>
                </v:shape>
                <o:OLEObject Type="Embed" ProgID="Excel.Chart.8" ShapeID="_x0000_i1155" DrawAspect="Content" ObjectID="_1248555973" r:id="rId27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06">
                <v:shape id="_x0000_i1156" type="#_x0000_t75" style="width:174.75pt;height:180.75pt;visibility:visible" o:ole="">
                  <v:imagedata r:id="rId271" o:title="" cropbottom="-248f"/>
                  <o:lock v:ext="edit" aspectratio="f"/>
                </v:shape>
                <o:OLEObject Type="Embed" ProgID="Excel.Chart.8" ShapeID="_x0000_i1156" DrawAspect="Content" ObjectID="_1248555974" r:id="rId27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6C25E1" w:rsidRDefault="00A1104C" w:rsidP="006C25E1">
            <w:pPr>
              <w:spacing w:after="0" w:line="240" w:lineRule="auto"/>
              <w:jc w:val="center"/>
              <w:rPr>
                <w:rFonts w:ascii="Times New Roman" w:hAnsi="Times New Roman"/>
                <w:b/>
                <w:bCs/>
                <w:sz w:val="16"/>
                <w:szCs w:val="16"/>
              </w:rPr>
            </w:pPr>
            <w:r w:rsidRPr="006C25E1">
              <w:rPr>
                <w:rFonts w:ascii="Times New Roman" w:hAnsi="Times New Roman"/>
                <w:b/>
                <w:bCs/>
                <w:sz w:val="16"/>
                <w:szCs w:val="16"/>
              </w:rPr>
              <w:t>9,0</w:t>
            </w:r>
          </w:p>
        </w:tc>
        <w:tc>
          <w:tcPr>
            <w:tcW w:w="1016" w:type="dxa"/>
            <w:vAlign w:val="center"/>
          </w:tcPr>
          <w:p w:rsidR="00A1104C" w:rsidRPr="006C25E1" w:rsidRDefault="00A1104C" w:rsidP="006C25E1">
            <w:pPr>
              <w:spacing w:after="0" w:line="240" w:lineRule="auto"/>
              <w:jc w:val="center"/>
              <w:rPr>
                <w:rFonts w:ascii="Times New Roman" w:hAnsi="Times New Roman"/>
                <w:b/>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b/>
                <w:sz w:val="16"/>
                <w:szCs w:val="16"/>
              </w:rPr>
            </w:pPr>
            <w:r w:rsidRPr="006C25E1">
              <w:rPr>
                <w:rFonts w:ascii="Times New Roman" w:hAnsi="Times New Roman"/>
                <w:b/>
                <w:sz w:val="16"/>
                <w:szCs w:val="16"/>
              </w:rPr>
              <w:t>16,4</w:t>
            </w:r>
          </w:p>
        </w:tc>
        <w:tc>
          <w:tcPr>
            <w:tcW w:w="1016" w:type="dxa"/>
            <w:vAlign w:val="center"/>
          </w:tcPr>
          <w:p w:rsidR="00A1104C" w:rsidRPr="006C25E1" w:rsidRDefault="00A1104C" w:rsidP="006C25E1">
            <w:pPr>
              <w:spacing w:after="0" w:line="240" w:lineRule="auto"/>
              <w:jc w:val="center"/>
              <w:rPr>
                <w:rFonts w:ascii="Times New Roman" w:hAnsi="Times New Roman"/>
                <w:b/>
                <w:bCs/>
                <w:sz w:val="16"/>
                <w:szCs w:val="16"/>
              </w:rPr>
            </w:pPr>
            <w:r w:rsidRPr="006C25E1">
              <w:rPr>
                <w:rFonts w:ascii="Times New Roman" w:hAnsi="Times New Roman"/>
                <w:b/>
                <w:bCs/>
                <w:sz w:val="16"/>
                <w:szCs w:val="16"/>
              </w:rPr>
              <w:t>4,9</w:t>
            </w:r>
          </w:p>
        </w:tc>
        <w:tc>
          <w:tcPr>
            <w:tcW w:w="1016" w:type="dxa"/>
            <w:vAlign w:val="center"/>
          </w:tcPr>
          <w:p w:rsidR="00A1104C" w:rsidRPr="006C25E1" w:rsidRDefault="00A1104C" w:rsidP="006C25E1">
            <w:pPr>
              <w:spacing w:after="0" w:line="240" w:lineRule="auto"/>
              <w:jc w:val="center"/>
              <w:rPr>
                <w:rFonts w:ascii="Times New Roman" w:hAnsi="Times New Roman"/>
                <w:b/>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b/>
                <w:sz w:val="16"/>
                <w:szCs w:val="16"/>
              </w:rPr>
            </w:pPr>
            <w:r w:rsidRPr="006C25E1">
              <w:rPr>
                <w:rFonts w:ascii="Times New Roman" w:hAnsi="Times New Roman"/>
                <w:b/>
                <w:sz w:val="16"/>
                <w:szCs w:val="16"/>
              </w:rPr>
              <w:t>8,9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10,4</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18,8</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5,4</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9,8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9,2</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16,6</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5,9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10,6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12,8</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24,1</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2,1</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4,1</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7,6</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10,1</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18,3</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4,7</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8,4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7,9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7,1</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13,1</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8,2</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15,0</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4,6</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8,5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9,9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18,4</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5,7</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7,5</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13,4</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5,0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9,0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9,0</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5,8</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10,8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9,2</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3,3</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6,1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14,3</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25,7</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13,3</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24,9</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4,4</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8,3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2,8</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7,5</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4,0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7,5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3,4</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6,5</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6,8</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6C25E1">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9,9</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18,9</w:t>
            </w:r>
          </w:p>
        </w:tc>
        <w:tc>
          <w:tcPr>
            <w:tcW w:w="1016" w:type="dxa"/>
            <w:vAlign w:val="center"/>
          </w:tcPr>
          <w:p w:rsidR="00A1104C" w:rsidRPr="006C25E1" w:rsidRDefault="00A1104C" w:rsidP="006C25E1">
            <w:pPr>
              <w:spacing w:after="0" w:line="240" w:lineRule="auto"/>
              <w:jc w:val="center"/>
              <w:rPr>
                <w:rFonts w:ascii="Times New Roman" w:hAnsi="Times New Roman"/>
                <w:bCs/>
                <w:sz w:val="16"/>
                <w:szCs w:val="16"/>
              </w:rPr>
            </w:pPr>
            <w:r w:rsidRPr="006C25E1">
              <w:rPr>
                <w:rFonts w:ascii="Times New Roman" w:hAnsi="Times New Roman"/>
                <w:bCs/>
                <w:sz w:val="16"/>
                <w:szCs w:val="16"/>
              </w:rPr>
              <w:t>0,0</w:t>
            </w: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p>
        </w:tc>
        <w:tc>
          <w:tcPr>
            <w:tcW w:w="1016" w:type="dxa"/>
            <w:vAlign w:val="center"/>
          </w:tcPr>
          <w:p w:rsidR="00A1104C" w:rsidRPr="006C25E1" w:rsidRDefault="00A1104C" w:rsidP="006C25E1">
            <w:pPr>
              <w:spacing w:after="0" w:line="240" w:lineRule="auto"/>
              <w:jc w:val="center"/>
              <w:rPr>
                <w:rFonts w:ascii="Times New Roman" w:hAnsi="Times New Roman"/>
                <w:sz w:val="16"/>
                <w:szCs w:val="16"/>
              </w:rPr>
            </w:pPr>
            <w:r w:rsidRPr="006C25E1">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2015 году (ЗН яичника С56, оперативная информация)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211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211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
                <w:bCs/>
                <w:sz w:val="16"/>
                <w:szCs w:val="16"/>
              </w:rPr>
            </w:pPr>
            <w:r w:rsidRPr="00A12FEF">
              <w:rPr>
                <w:rFonts w:ascii="Times New Roman" w:hAnsi="Times New Roman"/>
                <w:b/>
                <w:bCs/>
                <w:sz w:val="16"/>
                <w:szCs w:val="16"/>
              </w:rPr>
              <w:t>9,1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16,8</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129</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129</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
                <w:bCs/>
                <w:sz w:val="16"/>
                <w:szCs w:val="16"/>
              </w:rPr>
            </w:pPr>
            <w:r w:rsidRPr="00A12FEF">
              <w:rPr>
                <w:rFonts w:ascii="Times New Roman" w:hAnsi="Times New Roman"/>
                <w:b/>
                <w:bCs/>
                <w:sz w:val="16"/>
                <w:szCs w:val="16"/>
              </w:rPr>
              <w:t>5,5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b/>
                <w:sz w:val="16"/>
                <w:szCs w:val="16"/>
              </w:rPr>
            </w:pPr>
            <w:r w:rsidRPr="00A12FEF">
              <w:rPr>
                <w:rFonts w:ascii="Times New Roman" w:hAnsi="Times New Roman"/>
                <w:b/>
                <w:sz w:val="16"/>
                <w:szCs w:val="16"/>
              </w:rPr>
              <w:t>10,3</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106</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106</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11,1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20,0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5,4</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9,8</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16</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5,9</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10,8</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4,1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7,4</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9,5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10,3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19,0</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8,7</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16,4</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10,3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19,4</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7,7</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14,5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7,2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13,7</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3,6</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6,8</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8,6</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15,6</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5,7</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10,4</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1,4</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2,6</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7,2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13,2</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9</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11,4</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20,3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6,3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11,3</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8</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9,4</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17,4</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5,9</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10,9</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8,3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15,3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9,2</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18,0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32,6</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4</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9,1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17,2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6,8</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12,9</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10,6</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23,7</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7,1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15,8</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5</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10,3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19,3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3</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6,2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11,6</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0,0</w:t>
            </w:r>
          </w:p>
        </w:tc>
      </w:tr>
      <w:tr w:rsidR="00A1104C" w:rsidRPr="00EC3E86" w:rsidTr="00A12FEF">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5,3</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10,2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w:t>
            </w:r>
          </w:p>
        </w:tc>
        <w:tc>
          <w:tcPr>
            <w:tcW w:w="1075" w:type="dxa"/>
            <w:tcBorders>
              <w:right w:val="single" w:sz="4" w:space="0" w:color="auto"/>
            </w:tcBorders>
            <w:vAlign w:val="center"/>
          </w:tcPr>
          <w:p w:rsidR="00A1104C" w:rsidRPr="00A12FEF" w:rsidRDefault="00A1104C" w:rsidP="00A12FEF">
            <w:pPr>
              <w:spacing w:after="0" w:line="240" w:lineRule="auto"/>
              <w:jc w:val="center"/>
              <w:rPr>
                <w:rFonts w:ascii="Times New Roman" w:hAnsi="Times New Roman"/>
                <w:bCs/>
                <w:sz w:val="16"/>
                <w:szCs w:val="16"/>
              </w:rPr>
            </w:pPr>
            <w:r w:rsidRPr="00A12FEF">
              <w:rPr>
                <w:rFonts w:ascii="Times New Roman" w:hAnsi="Times New Roman"/>
                <w:bCs/>
                <w:sz w:val="16"/>
                <w:szCs w:val="16"/>
              </w:rPr>
              <w:t>10,5</w:t>
            </w:r>
          </w:p>
        </w:tc>
        <w:tc>
          <w:tcPr>
            <w:tcW w:w="1075" w:type="dxa"/>
            <w:tcBorders>
              <w:left w:val="single" w:sz="4" w:space="0" w:color="auto"/>
              <w:righ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p>
        </w:tc>
        <w:tc>
          <w:tcPr>
            <w:tcW w:w="1075" w:type="dxa"/>
            <w:tcBorders>
              <w:left w:val="single" w:sz="4" w:space="0" w:color="auto"/>
            </w:tcBorders>
            <w:vAlign w:val="center"/>
          </w:tcPr>
          <w:p w:rsidR="00A1104C" w:rsidRPr="00A12FEF" w:rsidRDefault="00A1104C" w:rsidP="00A12FEF">
            <w:pPr>
              <w:spacing w:after="0" w:line="240" w:lineRule="auto"/>
              <w:jc w:val="center"/>
              <w:rPr>
                <w:rFonts w:ascii="Times New Roman" w:hAnsi="Times New Roman"/>
                <w:sz w:val="16"/>
                <w:szCs w:val="16"/>
              </w:rPr>
            </w:pPr>
            <w:r w:rsidRPr="00A12FEF">
              <w:rPr>
                <w:rFonts w:ascii="Times New Roman" w:hAnsi="Times New Roman"/>
                <w:sz w:val="16"/>
                <w:szCs w:val="16"/>
              </w:rPr>
              <w:t>20,3</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яичника С56,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24,4</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46,7</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13,7</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15,2</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32,4</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71,6</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80,6</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77,2</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143,2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180,7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99,8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142,2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90,2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200,0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101,6</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2014 году (ЗН предстательной железы С61, уточненные данные)</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b/>
                <w:sz w:val="20"/>
                <w:szCs w:val="20"/>
                <w:lang w:val="en-US"/>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364</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364</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sz w:val="18"/>
                <w:szCs w:val="18"/>
              </w:rPr>
              <w:t xml:space="preserve">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Мужчины </w:t>
            </w:r>
          </w:p>
          <w:p w:rsidR="00A1104C" w:rsidRPr="00EC3E86" w:rsidRDefault="00A1104C" w:rsidP="00EC3E86">
            <w:pPr>
              <w:spacing w:after="0" w:line="240" w:lineRule="auto"/>
              <w:jc w:val="center"/>
              <w:rPr>
                <w:sz w:val="20"/>
                <w:szCs w:val="20"/>
              </w:rPr>
            </w:pPr>
            <w:r w:rsidRPr="00EC3E86">
              <w:rPr>
                <w:rFonts w:ascii="Times New Roman" w:hAnsi="Times New Roman"/>
                <w:noProof/>
                <w:sz w:val="18"/>
                <w:szCs w:val="18"/>
              </w:rPr>
              <w:object w:dxaOrig="3389" w:dyaOrig="3043">
                <v:shape id="_x0000_i1157" type="#_x0000_t75" style="width:169.5pt;height:152.25pt;visibility:visible" o:ole="">
                  <v:imagedata r:id="rId273" o:title="" cropbottom="-215f" cropright="-19f"/>
                  <o:lock v:ext="edit" aspectratio="f"/>
                </v:shape>
                <o:OLEObject Type="Embed" ProgID="Excel.Chart.8" ShapeID="_x0000_i1157" DrawAspect="Content" ObjectID="_1248555975" r:id="rId27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sz w:val="18"/>
                <w:szCs w:val="18"/>
              </w:rPr>
            </w:pP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Мужчины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3043">
                <v:shape id="_x0000_i1158" type="#_x0000_t75" style="width:169.5pt;height:152.25pt;visibility:visible" o:ole="">
                  <v:imagedata r:id="rId275" o:title="" cropbottom="-215f" cropright="-19f"/>
                  <o:lock v:ext="edit" aspectratio="f"/>
                </v:shape>
                <o:OLEObject Type="Embed" ProgID="Excel.Chart.8" ShapeID="_x0000_i1158" DrawAspect="Content" ObjectID="_1248555976" r:id="rId276"/>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7269B8"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15,2</w:t>
            </w:r>
          </w:p>
        </w:tc>
        <w:tc>
          <w:tcPr>
            <w:tcW w:w="959" w:type="dxa"/>
            <w:vAlign w:val="center"/>
          </w:tcPr>
          <w:p w:rsidR="00A1104C" w:rsidRPr="007269B8" w:rsidRDefault="00A1104C" w:rsidP="004023E7">
            <w:pPr>
              <w:spacing w:after="0" w:line="240" w:lineRule="auto"/>
              <w:jc w:val="center"/>
              <w:rPr>
                <w:rFonts w:ascii="Times New Roman" w:hAnsi="Times New Roman"/>
                <w:sz w:val="16"/>
                <w:szCs w:val="16"/>
              </w:rPr>
            </w:pPr>
            <w:r w:rsidRPr="007269B8">
              <w:rPr>
                <w:rFonts w:ascii="Times New Roman" w:hAnsi="Times New Roman"/>
                <w:sz w:val="16"/>
                <w:szCs w:val="16"/>
              </w:rPr>
              <w:t>33,8</w:t>
            </w:r>
          </w:p>
        </w:tc>
        <w:tc>
          <w:tcPr>
            <w:tcW w:w="836" w:type="dxa"/>
            <w:tcBorders>
              <w:right w:val="single" w:sz="4" w:space="0" w:color="auto"/>
            </w:tcBorders>
            <w:vAlign w:val="center"/>
          </w:tcPr>
          <w:p w:rsidR="00A1104C" w:rsidRPr="007269B8" w:rsidRDefault="00A1104C" w:rsidP="004023E7">
            <w:pPr>
              <w:spacing w:after="0" w:line="240" w:lineRule="auto"/>
              <w:jc w:val="center"/>
              <w:rPr>
                <w:rFonts w:ascii="Times New Roman" w:hAnsi="Times New Roman"/>
                <w:sz w:val="16"/>
                <w:szCs w:val="16"/>
              </w:rPr>
            </w:pP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7269B8" w:rsidRDefault="00A1104C" w:rsidP="004023E7">
            <w:pPr>
              <w:spacing w:after="0" w:line="240" w:lineRule="auto"/>
              <w:jc w:val="center"/>
              <w:rPr>
                <w:rFonts w:ascii="Times New Roman" w:hAnsi="Times New Roman"/>
                <w:sz w:val="16"/>
                <w:szCs w:val="16"/>
              </w:rPr>
            </w:pPr>
            <w:r>
              <w:rPr>
                <w:rFonts w:ascii="Times New Roman" w:hAnsi="Times New Roman"/>
                <w:sz w:val="16"/>
                <w:szCs w:val="16"/>
              </w:rPr>
              <w:t>7,0</w:t>
            </w:r>
          </w:p>
        </w:tc>
        <w:tc>
          <w:tcPr>
            <w:tcW w:w="959" w:type="dxa"/>
            <w:vAlign w:val="center"/>
          </w:tcPr>
          <w:p w:rsidR="00A1104C" w:rsidRPr="007269B8" w:rsidRDefault="00A1104C" w:rsidP="004023E7">
            <w:pPr>
              <w:spacing w:after="0" w:line="240" w:lineRule="auto"/>
              <w:jc w:val="center"/>
              <w:rPr>
                <w:rFonts w:ascii="Times New Roman" w:hAnsi="Times New Roman"/>
                <w:sz w:val="16"/>
                <w:szCs w:val="16"/>
              </w:rPr>
            </w:pPr>
            <w:r w:rsidRPr="007269B8">
              <w:rPr>
                <w:rFonts w:ascii="Times New Roman" w:hAnsi="Times New Roman"/>
                <w:sz w:val="16"/>
                <w:szCs w:val="16"/>
              </w:rPr>
              <w:t>15,5</w:t>
            </w:r>
          </w:p>
        </w:tc>
        <w:tc>
          <w:tcPr>
            <w:tcW w:w="836" w:type="dxa"/>
            <w:tcBorders>
              <w:right w:val="single" w:sz="4" w:space="0" w:color="auto"/>
            </w:tcBorders>
            <w:vAlign w:val="center"/>
          </w:tcPr>
          <w:p w:rsidR="00A1104C" w:rsidRPr="007269B8" w:rsidRDefault="00A1104C" w:rsidP="004023E7">
            <w:pPr>
              <w:spacing w:after="0" w:line="240" w:lineRule="auto"/>
              <w:jc w:val="center"/>
              <w:rPr>
                <w:rFonts w:ascii="Times New Roman" w:hAnsi="Times New Roman"/>
                <w:sz w:val="16"/>
                <w:szCs w:val="16"/>
              </w:rPr>
            </w:pP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21,0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89,8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81,3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32,3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53,5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32,3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17,1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73">
                <v:shape id="_x0000_i1159" type="#_x0000_t75" style="width:168pt;height:181.5pt;visibility:visible" o:ole="">
                  <v:imagedata r:id="rId277" o:title="" cropbottom="-122f"/>
                  <o:lock v:ext="edit" aspectratio="f"/>
                </v:shape>
                <o:OLEObject Type="Embed" ProgID="Excel.Chart.8" ShapeID="_x0000_i1159" DrawAspect="Content" ObjectID="_1248555977" r:id="rId278"/>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73">
                <v:shape id="_x0000_i1160" type="#_x0000_t75" style="width:169.5pt;height:181.5pt;visibility:visible" o:ole="">
                  <v:imagedata r:id="rId279" o:title="" cropbottom="-122f"/>
                  <o:lock v:ext="edit" aspectratio="f"/>
                </v:shape>
                <o:OLEObject Type="Embed" ProgID="Excel.Chart.8" ShapeID="_x0000_i1160" DrawAspect="Content" ObjectID="_1248555978" r:id="rId280"/>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FA58EF" w:rsidRDefault="00A1104C" w:rsidP="00FA58EF">
            <w:pPr>
              <w:spacing w:after="0" w:line="240" w:lineRule="auto"/>
              <w:jc w:val="center"/>
              <w:rPr>
                <w:rFonts w:ascii="Times New Roman" w:hAnsi="Times New Roman"/>
                <w:b/>
                <w:bCs/>
                <w:sz w:val="16"/>
                <w:szCs w:val="16"/>
              </w:rPr>
            </w:pPr>
            <w:r w:rsidRPr="00FA58EF">
              <w:rPr>
                <w:rFonts w:ascii="Times New Roman" w:hAnsi="Times New Roman"/>
                <w:b/>
                <w:bCs/>
                <w:sz w:val="16"/>
                <w:szCs w:val="16"/>
              </w:rPr>
              <w:t>15,2</w:t>
            </w:r>
          </w:p>
        </w:tc>
        <w:tc>
          <w:tcPr>
            <w:tcW w:w="1016" w:type="dxa"/>
            <w:vAlign w:val="center"/>
          </w:tcPr>
          <w:p w:rsidR="00A1104C" w:rsidRPr="00FA58EF" w:rsidRDefault="00A1104C" w:rsidP="00FA58EF">
            <w:pPr>
              <w:spacing w:after="0" w:line="240" w:lineRule="auto"/>
              <w:jc w:val="center"/>
              <w:rPr>
                <w:rFonts w:ascii="Times New Roman" w:hAnsi="Times New Roman"/>
                <w:b/>
                <w:sz w:val="16"/>
                <w:szCs w:val="16"/>
              </w:rPr>
            </w:pPr>
            <w:r w:rsidRPr="00FA58EF">
              <w:rPr>
                <w:rFonts w:ascii="Times New Roman" w:hAnsi="Times New Roman"/>
                <w:b/>
                <w:sz w:val="16"/>
                <w:szCs w:val="16"/>
              </w:rPr>
              <w:t>33,8</w:t>
            </w:r>
          </w:p>
        </w:tc>
        <w:tc>
          <w:tcPr>
            <w:tcW w:w="1016" w:type="dxa"/>
            <w:vAlign w:val="center"/>
          </w:tcPr>
          <w:p w:rsidR="00A1104C" w:rsidRPr="00FA58EF" w:rsidRDefault="00A1104C" w:rsidP="00FA58EF">
            <w:pPr>
              <w:spacing w:after="0" w:line="240" w:lineRule="auto"/>
              <w:jc w:val="center"/>
              <w:rPr>
                <w:rFonts w:ascii="Times New Roman" w:hAnsi="Times New Roman"/>
                <w:b/>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
                <w:bCs/>
                <w:sz w:val="16"/>
                <w:szCs w:val="16"/>
              </w:rPr>
            </w:pPr>
            <w:r w:rsidRPr="00FA58EF">
              <w:rPr>
                <w:rFonts w:ascii="Times New Roman" w:hAnsi="Times New Roman"/>
                <w:b/>
                <w:bCs/>
                <w:sz w:val="16"/>
                <w:szCs w:val="16"/>
              </w:rPr>
              <w:t>7,0</w:t>
            </w:r>
          </w:p>
        </w:tc>
        <w:tc>
          <w:tcPr>
            <w:tcW w:w="1016" w:type="dxa"/>
            <w:vAlign w:val="center"/>
          </w:tcPr>
          <w:p w:rsidR="00A1104C" w:rsidRPr="00FA58EF" w:rsidRDefault="00A1104C" w:rsidP="00FA58EF">
            <w:pPr>
              <w:spacing w:after="0" w:line="240" w:lineRule="auto"/>
              <w:jc w:val="center"/>
              <w:rPr>
                <w:rFonts w:ascii="Times New Roman" w:hAnsi="Times New Roman"/>
                <w:b/>
                <w:sz w:val="16"/>
                <w:szCs w:val="16"/>
              </w:rPr>
            </w:pPr>
            <w:r w:rsidRPr="00FA58EF">
              <w:rPr>
                <w:rFonts w:ascii="Times New Roman" w:hAnsi="Times New Roman"/>
                <w:b/>
                <w:sz w:val="16"/>
                <w:szCs w:val="16"/>
              </w:rPr>
              <w:t>15,5</w:t>
            </w:r>
          </w:p>
        </w:tc>
        <w:tc>
          <w:tcPr>
            <w:tcW w:w="1016" w:type="dxa"/>
            <w:vAlign w:val="center"/>
          </w:tcPr>
          <w:p w:rsidR="00A1104C" w:rsidRPr="00FA58EF" w:rsidRDefault="00A1104C" w:rsidP="00FA58EF">
            <w:pPr>
              <w:spacing w:after="0" w:line="240" w:lineRule="auto"/>
              <w:jc w:val="center"/>
              <w:rPr>
                <w:rFonts w:ascii="Times New Roman" w:hAnsi="Times New Roman"/>
                <w:b/>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18,9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42,7</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7,2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16,3</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11,4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25,4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6,6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14,7</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8,5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18,2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4,3</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9,1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16,5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35,9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12,4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27,0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15,5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34,6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3,1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6,9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3,5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7,7</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15,2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33,6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9,0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19,9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15,6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33,9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14,2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30,8</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8,7</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19,5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11,2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25,1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17,5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38,1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3,9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8,5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8,1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17,3</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3,5</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8,6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19,2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5,7</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12,8</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20,0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43,3</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4,4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9,6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11,2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23,6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5,6</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11,8</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9,9</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21,1</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4,0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8,4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6,8</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14,2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10,2</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21,4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FA58EF">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5,0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10,4</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1016" w:type="dxa"/>
            <w:vAlign w:val="center"/>
          </w:tcPr>
          <w:p w:rsidR="00A1104C" w:rsidRPr="00FA58EF" w:rsidRDefault="00A1104C" w:rsidP="00FA58EF">
            <w:pPr>
              <w:spacing w:after="0" w:line="240" w:lineRule="auto"/>
              <w:jc w:val="center"/>
              <w:rPr>
                <w:rFonts w:ascii="Times New Roman" w:hAnsi="Times New Roman"/>
                <w:bCs/>
                <w:sz w:val="16"/>
                <w:szCs w:val="16"/>
              </w:rPr>
            </w:pPr>
            <w:r w:rsidRPr="00FA58EF">
              <w:rPr>
                <w:rFonts w:ascii="Times New Roman" w:hAnsi="Times New Roman"/>
                <w:bCs/>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r w:rsidRPr="00FA58EF">
              <w:rPr>
                <w:rFonts w:ascii="Times New Roman" w:hAnsi="Times New Roman"/>
                <w:sz w:val="16"/>
                <w:szCs w:val="16"/>
              </w:rPr>
              <w:t>0,0</w:t>
            </w:r>
          </w:p>
        </w:tc>
        <w:tc>
          <w:tcPr>
            <w:tcW w:w="1016" w:type="dxa"/>
            <w:vAlign w:val="center"/>
          </w:tcPr>
          <w:p w:rsidR="00A1104C" w:rsidRPr="00FA58EF" w:rsidRDefault="00A1104C" w:rsidP="00FA58EF">
            <w:pPr>
              <w:spacing w:after="0" w:line="240" w:lineRule="auto"/>
              <w:jc w:val="center"/>
              <w:rPr>
                <w:rFonts w:ascii="Times New Roman" w:hAnsi="Times New Roman"/>
                <w:sz w:val="16"/>
                <w:szCs w:val="16"/>
              </w:rPr>
            </w:pP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Показатели заболеваемости и смертности населения ДНР в 2015 году (ЗН предстательной железы С61, оперативная информация)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227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227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
                <w:bCs/>
                <w:sz w:val="16"/>
                <w:szCs w:val="16"/>
              </w:rPr>
            </w:pPr>
            <w:r w:rsidRPr="004D3414">
              <w:rPr>
                <w:rFonts w:ascii="Times New Roman" w:hAnsi="Times New Roman"/>
                <w:b/>
                <w:bCs/>
                <w:sz w:val="16"/>
                <w:szCs w:val="16"/>
              </w:rPr>
              <w:t>9,7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21,2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165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165</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
                <w:bCs/>
                <w:sz w:val="16"/>
                <w:szCs w:val="16"/>
              </w:rPr>
            </w:pPr>
            <w:r w:rsidRPr="004D3414">
              <w:rPr>
                <w:rFonts w:ascii="Times New Roman" w:hAnsi="Times New Roman"/>
                <w:b/>
                <w:bCs/>
                <w:sz w:val="16"/>
                <w:szCs w:val="16"/>
              </w:rPr>
              <w:t>7,1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r w:rsidRPr="004D3414">
              <w:rPr>
                <w:rFonts w:ascii="Times New Roman" w:hAnsi="Times New Roman"/>
                <w:b/>
                <w:sz w:val="16"/>
                <w:szCs w:val="16"/>
              </w:rPr>
              <w:t>15,4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b/>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114</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114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11,9</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26,6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7,0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15,6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18</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18</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6,7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14,9</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19</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7,1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15,8</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5,1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11,2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12,5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27,2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8,3</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18,1</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9,5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20,4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9</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7,1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15,3</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12,0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26,7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7,8</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17,4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8,7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19,1</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10,1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22,3</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2,5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5,7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5,0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11,4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11,8</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25,6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8,2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17,9</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6,6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14,5</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21,8</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7,2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16,0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3,6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8,0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4,5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9,6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3</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6,8</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14,4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14,2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25,7</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6</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12,3</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26,4</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4,1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8,8</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0,0</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0,0</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13,9</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25,3</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r w:rsidR="00A1104C" w:rsidRPr="004D3414" w:rsidTr="004D3414">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5,3</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10,9</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c>
          <w:tcPr>
            <w:tcW w:w="1075" w:type="dxa"/>
            <w:tcBorders>
              <w:right w:val="single" w:sz="4" w:space="0" w:color="auto"/>
            </w:tcBorders>
            <w:vAlign w:val="center"/>
          </w:tcPr>
          <w:p w:rsidR="00A1104C" w:rsidRPr="004D3414" w:rsidRDefault="00A1104C" w:rsidP="004D3414">
            <w:pPr>
              <w:spacing w:after="0" w:line="240" w:lineRule="auto"/>
              <w:jc w:val="center"/>
              <w:rPr>
                <w:rFonts w:ascii="Times New Roman" w:hAnsi="Times New Roman"/>
                <w:bCs/>
                <w:sz w:val="16"/>
                <w:szCs w:val="16"/>
              </w:rPr>
            </w:pPr>
            <w:r w:rsidRPr="004D3414">
              <w:rPr>
                <w:rFonts w:ascii="Times New Roman" w:hAnsi="Times New Roman"/>
                <w:bCs/>
                <w:sz w:val="16"/>
                <w:szCs w:val="16"/>
              </w:rPr>
              <w:t>10,5</w:t>
            </w:r>
          </w:p>
        </w:tc>
        <w:tc>
          <w:tcPr>
            <w:tcW w:w="1075" w:type="dxa"/>
            <w:tcBorders>
              <w:left w:val="single" w:sz="4" w:space="0" w:color="auto"/>
              <w:righ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r w:rsidRPr="004D3414">
              <w:rPr>
                <w:rFonts w:ascii="Times New Roman" w:hAnsi="Times New Roman"/>
                <w:sz w:val="16"/>
                <w:szCs w:val="16"/>
              </w:rPr>
              <w:t>21,8</w:t>
            </w:r>
          </w:p>
        </w:tc>
        <w:tc>
          <w:tcPr>
            <w:tcW w:w="1075" w:type="dxa"/>
            <w:tcBorders>
              <w:left w:val="single" w:sz="4" w:space="0" w:color="auto"/>
            </w:tcBorders>
            <w:vAlign w:val="center"/>
          </w:tcPr>
          <w:p w:rsidR="00A1104C" w:rsidRPr="004D3414" w:rsidRDefault="00A1104C" w:rsidP="004D3414">
            <w:pPr>
              <w:spacing w:after="0" w:line="240" w:lineRule="auto"/>
              <w:jc w:val="center"/>
              <w:rPr>
                <w:rFonts w:ascii="Times New Roman" w:hAnsi="Times New Roman"/>
                <w:sz w:val="16"/>
                <w:szCs w:val="16"/>
              </w:rPr>
            </w:pP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предстательной железы С61,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38,5</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14,6</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25,4</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21,5</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14,9</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61,5</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91,2</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88,3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191,6</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94,1</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206,9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49,1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134,1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почки С64,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215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1" type="#_x0000_t75" style="width:169.5pt;height:79.5pt;visibility:visible" o:ole="">
                  <v:imagedata r:id="rId281" o:title="" cropbottom="-248f"/>
                  <o:lock v:ext="edit" aspectratio="f"/>
                </v:shape>
                <o:OLEObject Type="Embed" ProgID="Excel.Chart.8" ShapeID="_x0000_i1161" DrawAspect="Content" ObjectID="_1248555979" r:id="rId28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2" type="#_x0000_t75" style="width:169.5pt;height:79.5pt;visibility:visible" o:ole="">
                  <v:imagedata r:id="rId283" o:title="" cropbottom="-248f"/>
                  <o:lock v:ext="edit" aspectratio="f"/>
                </v:shape>
                <o:OLEObject Type="Embed" ProgID="Excel.Chart.8" ShapeID="_x0000_i1162" DrawAspect="Content" ObjectID="_1248555980" r:id="rId28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3" type="#_x0000_t75" style="width:169.5pt;height:79.5pt;visibility:visible" o:ole="">
                  <v:imagedata r:id="rId285" o:title="" cropbottom="-248f"/>
                  <o:lock v:ext="edit" aspectratio="f"/>
                </v:shape>
                <o:OLEObject Type="Embed" ProgID="Excel.Chart.8" ShapeID="_x0000_i1163" DrawAspect="Content" ObjectID="_1248555981" r:id="rId28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4" type="#_x0000_t75" style="width:169.5pt;height:79.5pt;visibility:visible" o:ole="">
                  <v:imagedata r:id="rId287" o:title="" cropbottom="-248f"/>
                  <o:lock v:ext="edit" aspectratio="f"/>
                </v:shape>
                <o:OLEObject Type="Embed" ProgID="Excel.Chart.8" ShapeID="_x0000_i1164" DrawAspect="Content" ObjectID="_1248555982" r:id="rId28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12,1</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7269B8"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128</w:t>
            </w:r>
          </w:p>
        </w:tc>
        <w:tc>
          <w:tcPr>
            <w:tcW w:w="959" w:type="dxa"/>
            <w:vAlign w:val="center"/>
          </w:tcPr>
          <w:p w:rsidR="00A1104C" w:rsidRPr="007269B8"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83</w:t>
            </w:r>
          </w:p>
        </w:tc>
        <w:tc>
          <w:tcPr>
            <w:tcW w:w="836" w:type="dxa"/>
            <w:tcBorders>
              <w:right w:val="single" w:sz="4" w:space="0" w:color="auto"/>
            </w:tcBorders>
            <w:vAlign w:val="center"/>
          </w:tcPr>
          <w:p w:rsidR="00A1104C" w:rsidRPr="007269B8"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7269B8" w:rsidRDefault="00A1104C" w:rsidP="004023E7">
            <w:pPr>
              <w:spacing w:after="0" w:line="240" w:lineRule="auto"/>
              <w:jc w:val="center"/>
              <w:rPr>
                <w:rFonts w:ascii="Times New Roman" w:hAnsi="Times New Roman"/>
                <w:sz w:val="16"/>
                <w:szCs w:val="16"/>
              </w:rPr>
            </w:pPr>
            <w:r w:rsidRPr="007269B8">
              <w:rPr>
                <w:rFonts w:ascii="Times New Roman" w:hAnsi="Times New Roman"/>
                <w:sz w:val="16"/>
                <w:szCs w:val="16"/>
              </w:rPr>
              <w:t>5,4</w:t>
            </w:r>
          </w:p>
        </w:tc>
        <w:tc>
          <w:tcPr>
            <w:tcW w:w="959" w:type="dxa"/>
            <w:vAlign w:val="center"/>
          </w:tcPr>
          <w:p w:rsidR="00A1104C" w:rsidRPr="007269B8" w:rsidRDefault="00A1104C" w:rsidP="004023E7">
            <w:pPr>
              <w:spacing w:after="0" w:line="240" w:lineRule="auto"/>
              <w:jc w:val="center"/>
              <w:rPr>
                <w:rFonts w:ascii="Times New Roman" w:hAnsi="Times New Roman"/>
                <w:sz w:val="16"/>
                <w:szCs w:val="16"/>
              </w:rPr>
            </w:pPr>
            <w:r w:rsidRPr="007269B8">
              <w:rPr>
                <w:rFonts w:ascii="Times New Roman" w:hAnsi="Times New Roman"/>
                <w:sz w:val="16"/>
                <w:szCs w:val="16"/>
              </w:rPr>
              <w:t>7,7</w:t>
            </w:r>
          </w:p>
        </w:tc>
        <w:tc>
          <w:tcPr>
            <w:tcW w:w="836" w:type="dxa"/>
            <w:tcBorders>
              <w:right w:val="single" w:sz="4" w:space="0" w:color="auto"/>
            </w:tcBorders>
            <w:vAlign w:val="center"/>
          </w:tcPr>
          <w:p w:rsidR="00A1104C" w:rsidRPr="007269B8" w:rsidRDefault="00A1104C" w:rsidP="004023E7">
            <w:pPr>
              <w:spacing w:after="0" w:line="240" w:lineRule="auto"/>
              <w:jc w:val="center"/>
              <w:rPr>
                <w:rFonts w:ascii="Times New Roman" w:hAnsi="Times New Roman"/>
                <w:sz w:val="16"/>
                <w:szCs w:val="16"/>
              </w:rPr>
            </w:pPr>
            <w:r w:rsidRPr="007269B8">
              <w:rPr>
                <w:rFonts w:ascii="Times New Roman" w:hAnsi="Times New Roman"/>
                <w:sz w:val="16"/>
                <w:szCs w:val="16"/>
              </w:rPr>
              <w:t>3,4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72,1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70,2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12,4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65,7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71,2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18,0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1,4</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54">
                <v:shape id="_x0000_i1165" type="#_x0000_t75" style="width:162.75pt;height:169.5pt;visibility:visible" o:ole="">
                  <v:imagedata r:id="rId289" o:title="" cropbottom="-192f"/>
                  <o:lock v:ext="edit" aspectratio="f"/>
                </v:shape>
                <o:OLEObject Type="Embed" ProgID="Excel.Chart.8" ShapeID="_x0000_i1165" DrawAspect="Content" ObjectID="_1248555983" r:id="rId29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54">
                <v:shape id="_x0000_i1166" type="#_x0000_t75" style="width:169.5pt;height:179.25pt;visibility:visible" o:ole="">
                  <v:imagedata r:id="rId291" o:title="" cropbottom="-192f"/>
                  <o:lock v:ext="edit" aspectratio="f"/>
                </v:shape>
                <o:OLEObject Type="Embed" ProgID="Excel.Chart.8" ShapeID="_x0000_i1166" DrawAspect="Content" ObjectID="_1248555984" r:id="rId29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7269B8" w:rsidRDefault="00A1104C" w:rsidP="004023E7">
            <w:pPr>
              <w:spacing w:after="0" w:line="240" w:lineRule="auto"/>
              <w:jc w:val="center"/>
              <w:rPr>
                <w:rFonts w:ascii="Times New Roman" w:hAnsi="Times New Roman"/>
                <w:b/>
                <w:sz w:val="16"/>
                <w:szCs w:val="16"/>
                <w:lang w:val="en-US"/>
              </w:rPr>
            </w:pPr>
            <w:r w:rsidRPr="007269B8">
              <w:rPr>
                <w:rFonts w:ascii="Times New Roman" w:hAnsi="Times New Roman"/>
                <w:b/>
                <w:sz w:val="16"/>
                <w:szCs w:val="16"/>
                <w:lang w:val="en-US"/>
              </w:rPr>
              <w:t>9,0</w:t>
            </w:r>
          </w:p>
        </w:tc>
        <w:tc>
          <w:tcPr>
            <w:tcW w:w="1016" w:type="dxa"/>
            <w:vAlign w:val="center"/>
          </w:tcPr>
          <w:p w:rsidR="00A1104C" w:rsidRPr="007269B8" w:rsidRDefault="00A1104C" w:rsidP="004023E7">
            <w:pPr>
              <w:spacing w:after="0" w:line="240" w:lineRule="auto"/>
              <w:jc w:val="center"/>
              <w:rPr>
                <w:rFonts w:ascii="Times New Roman" w:hAnsi="Times New Roman"/>
                <w:b/>
                <w:sz w:val="16"/>
                <w:szCs w:val="16"/>
                <w:lang w:val="en-US"/>
              </w:rPr>
            </w:pPr>
            <w:r w:rsidRPr="007269B8">
              <w:rPr>
                <w:rFonts w:ascii="Times New Roman" w:hAnsi="Times New Roman"/>
                <w:b/>
                <w:sz w:val="16"/>
                <w:szCs w:val="16"/>
                <w:lang w:val="en-US"/>
              </w:rPr>
              <w:t>12,1</w:t>
            </w:r>
          </w:p>
        </w:tc>
        <w:tc>
          <w:tcPr>
            <w:tcW w:w="1016" w:type="dxa"/>
            <w:vAlign w:val="center"/>
          </w:tcPr>
          <w:p w:rsidR="00A1104C" w:rsidRPr="007269B8" w:rsidRDefault="00A1104C" w:rsidP="004023E7">
            <w:pPr>
              <w:spacing w:after="0" w:line="240" w:lineRule="auto"/>
              <w:jc w:val="center"/>
              <w:rPr>
                <w:rFonts w:ascii="Times New Roman" w:hAnsi="Times New Roman"/>
                <w:b/>
                <w:sz w:val="16"/>
                <w:szCs w:val="16"/>
                <w:lang w:val="en-US"/>
              </w:rPr>
            </w:pPr>
            <w:r w:rsidRPr="007269B8">
              <w:rPr>
                <w:rFonts w:ascii="Times New Roman" w:hAnsi="Times New Roman"/>
                <w:b/>
                <w:sz w:val="16"/>
                <w:szCs w:val="16"/>
                <w:lang w:val="en-US"/>
              </w:rPr>
              <w:t>6,5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почки С64,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почки С64,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42,9</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26,9</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20,6</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9,7</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29,0</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lang w:val="en-US"/>
              </w:rPr>
            </w:pPr>
            <w:r w:rsidRPr="00EC3E86">
              <w:rPr>
                <w:rFonts w:ascii="Times New Roman" w:hAnsi="Times New Roman"/>
                <w:b/>
                <w:sz w:val="16"/>
                <w:szCs w:val="16"/>
                <w:lang w:val="en-US"/>
              </w:rPr>
              <w:t>66,9</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73,4</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13,7</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87,5</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96,8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30,9</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64,1</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30,8</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53,8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57,1</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114,1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64,3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21,9</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36,4</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76,5</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110,1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103,4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49,0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40,6</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мочевого пузыря С67,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190</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7" type="#_x0000_t75" style="width:169.5pt;height:79.5pt;visibility:visible" o:ole="">
                  <v:imagedata r:id="rId293" o:title="" cropbottom="-248f"/>
                  <o:lock v:ext="edit" aspectratio="f"/>
                </v:shape>
                <o:OLEObject Type="Embed" ProgID="Excel.Chart.8" ShapeID="_x0000_i1167" DrawAspect="Content" ObjectID="_1248555985" r:id="rId29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8" type="#_x0000_t75" style="width:169.5pt;height:79.5pt;visibility:visible" o:ole="">
                  <v:imagedata r:id="rId295" o:title="" cropbottom="-248f"/>
                  <o:lock v:ext="edit" aspectratio="f"/>
                </v:shape>
                <o:OLEObject Type="Embed" ProgID="Excel.Chart.8" ShapeID="_x0000_i1168" DrawAspect="Content" ObjectID="_1248555986" r:id="rId296"/>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69" type="#_x0000_t75" style="width:169.5pt;height:79.5pt;visibility:visible" o:ole="">
                  <v:imagedata r:id="rId297" o:title="" cropbottom="-248f"/>
                  <o:lock v:ext="edit" aspectratio="f"/>
                </v:shape>
                <o:OLEObject Type="Embed" ProgID="Excel.Chart.8" ShapeID="_x0000_i1169" DrawAspect="Content" ObjectID="_1248555987" r:id="rId29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0" type="#_x0000_t75" style="width:169.5pt;height:79.5pt;visibility:visible" o:ole="">
                  <v:imagedata r:id="rId299" o:title="" cropbottom="-248f"/>
                  <o:lock v:ext="edit" aspectratio="f"/>
                </v:shape>
                <o:OLEObject Type="Embed" ProgID="Excel.Chart.8" ShapeID="_x0000_i1170" DrawAspect="Content" ObjectID="_1248555988" r:id="rId300"/>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9,8</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17,6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ED4EFC"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10</w:t>
            </w:r>
            <w:r>
              <w:rPr>
                <w:rFonts w:ascii="Times New Roman" w:hAnsi="Times New Roman"/>
                <w:sz w:val="16"/>
                <w:szCs w:val="16"/>
              </w:rPr>
              <w:t>2</w:t>
            </w:r>
          </w:p>
        </w:tc>
        <w:tc>
          <w:tcPr>
            <w:tcW w:w="959" w:type="dxa"/>
            <w:vAlign w:val="center"/>
          </w:tcPr>
          <w:p w:rsidR="00A1104C" w:rsidRPr="00ED4EFC"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87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D4EFC" w:rsidRDefault="00A1104C" w:rsidP="004023E7">
            <w:pPr>
              <w:spacing w:after="0" w:line="240" w:lineRule="auto"/>
              <w:jc w:val="center"/>
              <w:rPr>
                <w:rFonts w:ascii="Times New Roman" w:hAnsi="Times New Roman"/>
                <w:sz w:val="16"/>
                <w:szCs w:val="16"/>
              </w:rPr>
            </w:pPr>
            <w:r w:rsidRPr="00ED4EFC">
              <w:rPr>
                <w:rFonts w:ascii="Times New Roman" w:hAnsi="Times New Roman"/>
                <w:sz w:val="16"/>
                <w:szCs w:val="16"/>
              </w:rPr>
              <w:t>4,3</w:t>
            </w:r>
          </w:p>
        </w:tc>
        <w:tc>
          <w:tcPr>
            <w:tcW w:w="959" w:type="dxa"/>
            <w:vAlign w:val="center"/>
          </w:tcPr>
          <w:p w:rsidR="00A1104C" w:rsidRPr="00ED4EFC" w:rsidRDefault="00A1104C" w:rsidP="004023E7">
            <w:pPr>
              <w:spacing w:after="0" w:line="240" w:lineRule="auto"/>
              <w:jc w:val="center"/>
              <w:rPr>
                <w:rFonts w:ascii="Times New Roman" w:hAnsi="Times New Roman"/>
                <w:sz w:val="16"/>
                <w:szCs w:val="16"/>
              </w:rPr>
            </w:pPr>
            <w:r w:rsidRPr="00ED4EFC">
              <w:rPr>
                <w:rFonts w:ascii="Times New Roman" w:hAnsi="Times New Roman"/>
                <w:sz w:val="16"/>
                <w:szCs w:val="16"/>
              </w:rPr>
              <w:t>8,1</w:t>
            </w:r>
          </w:p>
        </w:tc>
        <w:tc>
          <w:tcPr>
            <w:tcW w:w="836" w:type="dxa"/>
            <w:tcBorders>
              <w:right w:val="single" w:sz="4" w:space="0" w:color="auto"/>
            </w:tcBorders>
            <w:vAlign w:val="center"/>
          </w:tcPr>
          <w:p w:rsidR="00A1104C" w:rsidRPr="00ED4EFC" w:rsidRDefault="00A1104C" w:rsidP="004023E7">
            <w:pPr>
              <w:spacing w:after="0" w:line="240" w:lineRule="auto"/>
              <w:jc w:val="center"/>
              <w:rPr>
                <w:rFonts w:ascii="Times New Roman" w:hAnsi="Times New Roman"/>
                <w:sz w:val="16"/>
                <w:szCs w:val="16"/>
              </w:rPr>
            </w:pPr>
            <w:r w:rsidRPr="00ED4EFC">
              <w:rPr>
                <w:rFonts w:ascii="Times New Roman" w:hAnsi="Times New Roman"/>
                <w:sz w:val="16"/>
                <w:szCs w:val="16"/>
              </w:rPr>
              <w:t>1,1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16,7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88,9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87,2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34,7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82,6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62,7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31,6</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44">
                <v:shape id="_x0000_i1171" type="#_x0000_t75" style="width:162.75pt;height:174.75pt;visibility:visible" o:ole="">
                  <v:imagedata r:id="rId301" o:title="" cropbottom="-105f"/>
                  <o:lock v:ext="edit" aspectratio="f"/>
                </v:shape>
                <o:OLEObject Type="Embed" ProgID="Excel.Chart.8" ShapeID="_x0000_i1171" DrawAspect="Content" ObjectID="_1248555989" r:id="rId302"/>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44">
                <v:shape id="_x0000_i1172" type="#_x0000_t75" style="width:162.75pt;height:174.75pt;visibility:visible" o:ole="">
                  <v:imagedata r:id="rId303" o:title="" cropbottom="-105f"/>
                  <o:lock v:ext="edit" aspectratio="f"/>
                </v:shape>
                <o:OLEObject Type="Embed" ProgID="Excel.Chart.8" ShapeID="_x0000_i1172" DrawAspect="Content" ObjectID="_1248555990" r:id="rId304"/>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8,1</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 xml:space="preserve">в 2015 году </w:t>
      </w:r>
      <w:r w:rsidRPr="007C344B">
        <w:rPr>
          <w:rFonts w:ascii="Times New Roman" w:hAnsi="Times New Roman"/>
          <w:b/>
          <w:sz w:val="20"/>
          <w:szCs w:val="20"/>
        </w:rPr>
        <w:t xml:space="preserve">(ЗН мочевого пузыря С67,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207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173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мочевого пузыря С67,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64,1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22,1</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8,2</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5,6</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18,9</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75,9</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87,0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19,0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90,6</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156,3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79,8</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104,2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122,0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234,7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95,2</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169,8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71,4</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77,8</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202,3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головного мозга С71,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109</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52</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57</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3" type="#_x0000_t75" style="width:169.5pt;height:79.5pt;visibility:visible" o:ole="">
                  <v:imagedata r:id="rId305" o:title="" cropbottom="-248f"/>
                  <o:lock v:ext="edit" aspectratio="f"/>
                </v:shape>
                <o:OLEObject Type="Embed" ProgID="Excel.Chart.8" ShapeID="_x0000_i1173" DrawAspect="Content" ObjectID="_1248555991" r:id="rId30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4" type="#_x0000_t75" style="width:169.5pt;height:79.5pt;visibility:visible" o:ole="">
                  <v:imagedata r:id="rId307" o:title="" cropbottom="-248f"/>
                  <o:lock v:ext="edit" aspectratio="f"/>
                </v:shape>
                <o:OLEObject Type="Embed" ProgID="Excel.Chart.8" ShapeID="_x0000_i1174" DrawAspect="Content" ObjectID="_1248555992" r:id="rId308"/>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5" type="#_x0000_t75" style="width:169.5pt;height:79.5pt;visibility:visible" o:ole="">
                  <v:imagedata r:id="rId309" o:title="" cropbottom="-248f"/>
                  <o:lock v:ext="edit" aspectratio="f"/>
                </v:shape>
                <o:OLEObject Type="Embed" ProgID="Excel.Chart.8" ShapeID="_x0000_i1175" DrawAspect="Content" ObjectID="_1248555993" r:id="rId31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6" type="#_x0000_t75" style="width:169.5pt;height:79.5pt;visibility:visible" o:ole="">
                  <v:imagedata r:id="rId311" o:title="" cropbottom="-248f"/>
                  <o:lock v:ext="edit" aspectratio="f"/>
                </v:shape>
                <o:OLEObject Type="Embed" ProgID="Excel.Chart.8" ShapeID="_x0000_i1176" DrawAspect="Content" ObjectID="_1248555994" r:id="rId312"/>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703AD6" w:rsidRDefault="00A1104C" w:rsidP="004023E7">
            <w:pPr>
              <w:spacing w:after="0" w:line="240" w:lineRule="auto"/>
              <w:jc w:val="center"/>
              <w:rPr>
                <w:rFonts w:ascii="Times New Roman" w:hAnsi="Times New Roman"/>
                <w:sz w:val="16"/>
                <w:szCs w:val="16"/>
              </w:rPr>
            </w:pPr>
            <w:r w:rsidRPr="00703AD6">
              <w:rPr>
                <w:rFonts w:ascii="Times New Roman" w:hAnsi="Times New Roman"/>
                <w:sz w:val="16"/>
                <w:szCs w:val="16"/>
              </w:rPr>
              <w:t>4,6</w:t>
            </w:r>
          </w:p>
        </w:tc>
        <w:tc>
          <w:tcPr>
            <w:tcW w:w="959" w:type="dxa"/>
            <w:vAlign w:val="center"/>
          </w:tcPr>
          <w:p w:rsidR="00A1104C" w:rsidRPr="00703AD6" w:rsidRDefault="00A1104C" w:rsidP="004023E7">
            <w:pPr>
              <w:spacing w:after="0" w:line="240" w:lineRule="auto"/>
              <w:jc w:val="center"/>
              <w:rPr>
                <w:rFonts w:ascii="Times New Roman" w:hAnsi="Times New Roman"/>
                <w:sz w:val="16"/>
                <w:szCs w:val="16"/>
              </w:rPr>
            </w:pPr>
            <w:r w:rsidRPr="00703AD6">
              <w:rPr>
                <w:rFonts w:ascii="Times New Roman" w:hAnsi="Times New Roman"/>
                <w:sz w:val="16"/>
                <w:szCs w:val="16"/>
              </w:rPr>
              <w:t>4,8</w:t>
            </w:r>
          </w:p>
        </w:tc>
        <w:tc>
          <w:tcPr>
            <w:tcW w:w="836" w:type="dxa"/>
            <w:tcBorders>
              <w:right w:val="single" w:sz="4" w:space="0" w:color="auto"/>
            </w:tcBorders>
            <w:vAlign w:val="center"/>
          </w:tcPr>
          <w:p w:rsidR="00A1104C" w:rsidRPr="00703AD6" w:rsidRDefault="00A1104C" w:rsidP="004023E7">
            <w:pPr>
              <w:spacing w:after="0" w:line="240" w:lineRule="auto"/>
              <w:jc w:val="center"/>
              <w:rPr>
                <w:rFonts w:ascii="Times New Roman" w:hAnsi="Times New Roman"/>
                <w:sz w:val="16"/>
                <w:szCs w:val="16"/>
              </w:rPr>
            </w:pPr>
            <w:r w:rsidRPr="00703AD6">
              <w:rPr>
                <w:rFonts w:ascii="Times New Roman" w:hAnsi="Times New Roman"/>
                <w:sz w:val="16"/>
                <w:szCs w:val="16"/>
              </w:rPr>
              <w:t>4,3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703AD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7</w:t>
            </w:r>
            <w:r>
              <w:rPr>
                <w:rFonts w:ascii="Times New Roman" w:hAnsi="Times New Roman"/>
                <w:sz w:val="16"/>
                <w:szCs w:val="16"/>
              </w:rPr>
              <w:t>8</w:t>
            </w:r>
          </w:p>
        </w:tc>
        <w:tc>
          <w:tcPr>
            <w:tcW w:w="959" w:type="dxa"/>
            <w:vAlign w:val="center"/>
          </w:tcPr>
          <w:p w:rsidR="00A1104C" w:rsidRPr="00703AD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40</w:t>
            </w:r>
          </w:p>
        </w:tc>
        <w:tc>
          <w:tcPr>
            <w:tcW w:w="836" w:type="dxa"/>
            <w:tcBorders>
              <w:right w:val="single" w:sz="4" w:space="0" w:color="auto"/>
            </w:tcBorders>
            <w:vAlign w:val="center"/>
          </w:tcPr>
          <w:p w:rsidR="00A1104C" w:rsidRPr="00EC3E86" w:rsidRDefault="00A1104C" w:rsidP="00703AD6">
            <w:pPr>
              <w:spacing w:after="0" w:line="240" w:lineRule="auto"/>
              <w:rPr>
                <w:rFonts w:ascii="Times New Roman" w:hAnsi="Times New Roman"/>
                <w:sz w:val="16"/>
                <w:szCs w:val="16"/>
                <w:lang w:val="en-US"/>
              </w:rPr>
            </w:pPr>
            <w:r>
              <w:rPr>
                <w:rFonts w:ascii="Times New Roman" w:hAnsi="Times New Roman"/>
                <w:sz w:val="16"/>
                <w:szCs w:val="16"/>
              </w:rPr>
              <w:t xml:space="preserve">     </w:t>
            </w:r>
            <w:r w:rsidRPr="00EC3E86">
              <w:rPr>
                <w:rFonts w:ascii="Times New Roman" w:hAnsi="Times New Roman"/>
                <w:sz w:val="16"/>
                <w:szCs w:val="16"/>
                <w:lang w:val="en-US"/>
              </w:rPr>
              <w:t>38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3,2</w:t>
            </w:r>
          </w:p>
        </w:tc>
        <w:tc>
          <w:tcPr>
            <w:tcW w:w="959" w:type="dxa"/>
            <w:vAlign w:val="center"/>
          </w:tcPr>
          <w:p w:rsidR="00A1104C" w:rsidRPr="00703AD6"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3,</w:t>
            </w:r>
            <w:r>
              <w:rPr>
                <w:rFonts w:ascii="Times New Roman" w:hAnsi="Times New Roman"/>
                <w:sz w:val="16"/>
                <w:szCs w:val="16"/>
              </w:rPr>
              <w:t>7</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64,2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66,0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53,7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27,3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45,4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1,1</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0,8</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54">
                <v:shape id="_x0000_i1177" type="#_x0000_t75" style="width:162.75pt;height:180.75pt;visibility:visible" o:ole="">
                  <v:imagedata r:id="rId313" o:title="" cropbottom="-192f"/>
                  <o:lock v:ext="edit" aspectratio="f"/>
                </v:shape>
                <o:OLEObject Type="Embed" ProgID="Excel.Chart.8" ShapeID="_x0000_i1177" DrawAspect="Content" ObjectID="_1248555995" r:id="rId314"/>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54">
                <v:shape id="_x0000_i1178" type="#_x0000_t75" style="width:169.5pt;height:180.75pt;visibility:visible" o:ole="">
                  <v:imagedata r:id="rId315" o:title="" cropbottom="-192f"/>
                  <o:lock v:ext="edit" aspectratio="f"/>
                </v:shape>
                <o:OLEObject Type="Embed" ProgID="Excel.Chart.8" ShapeID="_x0000_i1178" DrawAspect="Content" ObjectID="_1248555996" r:id="rId316"/>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4,3</w:t>
            </w:r>
          </w:p>
        </w:tc>
        <w:tc>
          <w:tcPr>
            <w:tcW w:w="1016" w:type="dxa"/>
            <w:vAlign w:val="center"/>
          </w:tcPr>
          <w:p w:rsidR="00A1104C" w:rsidRPr="00703AD6" w:rsidRDefault="00A1104C" w:rsidP="004023E7">
            <w:pPr>
              <w:spacing w:after="0" w:line="240" w:lineRule="auto"/>
              <w:jc w:val="center"/>
              <w:rPr>
                <w:rFonts w:ascii="Times New Roman" w:hAnsi="Times New Roman"/>
                <w:b/>
                <w:sz w:val="16"/>
                <w:szCs w:val="16"/>
                <w:lang w:val="en-US"/>
              </w:rPr>
            </w:pPr>
            <w:r w:rsidRPr="00703AD6">
              <w:rPr>
                <w:rFonts w:ascii="Times New Roman" w:hAnsi="Times New Roman"/>
                <w:b/>
                <w:sz w:val="16"/>
                <w:szCs w:val="16"/>
                <w:lang w:val="en-US"/>
              </w:rPr>
              <w:t>3,2</w:t>
            </w:r>
          </w:p>
        </w:tc>
        <w:tc>
          <w:tcPr>
            <w:tcW w:w="1016" w:type="dxa"/>
            <w:vAlign w:val="center"/>
          </w:tcPr>
          <w:p w:rsidR="00A1104C" w:rsidRPr="00703AD6" w:rsidRDefault="00A1104C" w:rsidP="004023E7">
            <w:pPr>
              <w:spacing w:after="0" w:line="240" w:lineRule="auto"/>
              <w:jc w:val="center"/>
              <w:rPr>
                <w:rFonts w:ascii="Times New Roman" w:hAnsi="Times New Roman"/>
                <w:b/>
                <w:sz w:val="16"/>
                <w:szCs w:val="16"/>
              </w:rPr>
            </w:pPr>
            <w:r w:rsidRPr="00703AD6">
              <w:rPr>
                <w:rFonts w:ascii="Times New Roman" w:hAnsi="Times New Roman"/>
                <w:b/>
                <w:sz w:val="16"/>
                <w:szCs w:val="16"/>
                <w:lang w:val="en-US"/>
              </w:rPr>
              <w:t>3,</w:t>
            </w:r>
            <w:r w:rsidRPr="00703AD6">
              <w:rPr>
                <w:rFonts w:ascii="Times New Roman" w:hAnsi="Times New Roman"/>
                <w:b/>
                <w:sz w:val="16"/>
                <w:szCs w:val="16"/>
              </w:rPr>
              <w:t>7</w:t>
            </w:r>
          </w:p>
        </w:tc>
        <w:tc>
          <w:tcPr>
            <w:tcW w:w="1016" w:type="dxa"/>
            <w:vAlign w:val="center"/>
          </w:tcPr>
          <w:p w:rsidR="00A1104C" w:rsidRPr="00703AD6" w:rsidRDefault="00A1104C" w:rsidP="004023E7">
            <w:pPr>
              <w:spacing w:after="0" w:line="240" w:lineRule="auto"/>
              <w:jc w:val="center"/>
              <w:rPr>
                <w:rFonts w:ascii="Times New Roman" w:hAnsi="Times New Roman"/>
                <w:b/>
                <w:sz w:val="16"/>
                <w:szCs w:val="16"/>
                <w:lang w:val="en-US"/>
              </w:rPr>
            </w:pPr>
            <w:r w:rsidRPr="00703AD6">
              <w:rPr>
                <w:rFonts w:ascii="Times New Roman" w:hAnsi="Times New Roman"/>
                <w:b/>
                <w:sz w:val="16"/>
                <w:szCs w:val="16"/>
                <w:lang w:val="en-US"/>
              </w:rPr>
              <w:t>2,9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7,2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r>
              <w:rPr>
                <w:rFonts w:ascii="Times New Roman" w:hAnsi="Times New Roman"/>
                <w:sz w:val="16"/>
                <w:szCs w:val="16"/>
              </w:rPr>
              <w:t>,0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головного мозга С71,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головного мозга С71,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45,1</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44,7</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51,9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26,3</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23,0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23,4</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22,7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45,5</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71,4</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26,0</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19,3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30,8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20,3</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(ЗН щитовидной железы С73,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155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130</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79" type="#_x0000_t75" style="width:169.5pt;height:79.5pt;visibility:visible" o:ole="">
                  <v:imagedata r:id="rId317" o:title="" cropbottom="-248f"/>
                  <o:lock v:ext="edit" aspectratio="f"/>
                </v:shape>
                <o:OLEObject Type="Embed" ProgID="Excel.Chart.8" ShapeID="_x0000_i1179" DrawAspect="Content" ObjectID="_1248555997" r:id="rId318"/>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0" type="#_x0000_t75" style="width:169.5pt;height:79.5pt;visibility:visible" o:ole="">
                  <v:imagedata r:id="rId319" o:title="" cropbottom="-248f"/>
                  <o:lock v:ext="edit" aspectratio="f"/>
                </v:shape>
                <o:OLEObject Type="Embed" ProgID="Excel.Chart.8" ShapeID="_x0000_i1180" DrawAspect="Content" ObjectID="_1248555998" r:id="rId320"/>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1" type="#_x0000_t75" style="width:169.5pt;height:79.5pt;visibility:visible" o:ole="">
                  <v:imagedata r:id="rId321" o:title="" cropbottom="-248f"/>
                  <o:lock v:ext="edit" aspectratio="f"/>
                </v:shape>
                <o:OLEObject Type="Embed" ProgID="Excel.Chart.8" ShapeID="_x0000_i1181" DrawAspect="Content" ObjectID="_1248555999" r:id="rId32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2" type="#_x0000_t75" style="width:169.5pt;height:79.5pt;visibility:visible" o:ole="">
                  <v:imagedata r:id="rId323" o:title="" cropbottom="-248f"/>
                  <o:lock v:ext="edit" aspectratio="f"/>
                </v:shape>
                <o:OLEObject Type="Embed" ProgID="Excel.Chart.8" ShapeID="_x0000_i1182" DrawAspect="Content" ObjectID="_1248556000" r:id="rId324"/>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6,5</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2,3</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2</w:t>
            </w:r>
            <w:r>
              <w:rPr>
                <w:rFonts w:ascii="Times New Roman" w:hAnsi="Times New Roman"/>
                <w:sz w:val="16"/>
                <w:szCs w:val="16"/>
              </w:rPr>
              <w:t>0</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836" w:type="dxa"/>
            <w:tcBorders>
              <w:right w:val="single" w:sz="4" w:space="0" w:color="auto"/>
            </w:tcBorders>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w:t>
            </w:r>
            <w:r>
              <w:rPr>
                <w:rFonts w:ascii="Times New Roman" w:hAnsi="Times New Roman"/>
                <w:sz w:val="16"/>
                <w:szCs w:val="16"/>
              </w:rPr>
              <w:t>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0,</w:t>
            </w:r>
            <w:r>
              <w:rPr>
                <w:rFonts w:ascii="Times New Roman" w:hAnsi="Times New Roman"/>
                <w:sz w:val="16"/>
                <w:szCs w:val="16"/>
              </w:rPr>
              <w:t>8</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836" w:type="dxa"/>
            <w:tcBorders>
              <w:right w:val="single" w:sz="4" w:space="0" w:color="auto"/>
            </w:tcBorders>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1,</w:t>
            </w:r>
            <w:r>
              <w:rPr>
                <w:rFonts w:ascii="Times New Roman" w:hAnsi="Times New Roman"/>
                <w:sz w:val="16"/>
                <w:szCs w:val="16"/>
              </w:rPr>
              <w:t>3</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98,1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63,7</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91,1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50,4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41,5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0,3</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0,0</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23" w:dyaOrig="3444">
                <v:shape id="_x0000_i1183" type="#_x0000_t75" style="width:166.5pt;height:172.5pt" o:ole="">
                  <v:imagedata r:id="rId325" o:title="" cropbottom="-114f"/>
                  <o:lock v:ext="edit" aspectratio="f"/>
                </v:shape>
                <o:OLEObject Type="Embed" ProgID="Excel.Chart.8" ShapeID="_x0000_i1183" DrawAspect="Content" ObjectID="_1248556001" r:id="rId326"/>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44">
                <v:shape id="_x0000_i1184" type="#_x0000_t75" style="width:169.5pt;height:182.25pt;visibility:visible" o:ole="">
                  <v:imagedata r:id="rId327" o:title="" cropbottom="-105f"/>
                  <o:lock v:ext="edit" aspectratio="f"/>
                </v:shape>
                <o:OLEObject Type="Embed" ProgID="Excel.Chart.8" ShapeID="_x0000_i1184" DrawAspect="Content" ObjectID="_1248556002" r:id="rId328"/>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0,3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Pr>
                <w:rFonts w:ascii="Times New Roman" w:hAnsi="Times New Roman"/>
                <w:b/>
                <w:sz w:val="16"/>
                <w:szCs w:val="16"/>
              </w:rPr>
              <w:t>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Default="00A1104C" w:rsidP="0092662D">
      <w:pPr>
        <w:rPr>
          <w:rFonts w:ascii="Times New Roman" w:hAnsi="Times New Roman"/>
          <w:b/>
          <w:sz w:val="20"/>
          <w:szCs w:val="20"/>
        </w:rPr>
      </w:pPr>
    </w:p>
    <w:p w:rsidR="00A1104C" w:rsidRPr="007C344B" w:rsidRDefault="00A1104C" w:rsidP="0092662D">
      <w:pPr>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(ЗН щитовидной железы С73,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(ЗН щитовидной железы С73,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68,7</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7,2</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8,4</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15,7</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5,2</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86,7</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98,9</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98,1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30,1</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156,2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22,5</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97,9</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42,9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179,1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247,2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223,7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113,2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11,1</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67,9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118,9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135,6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215,5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97,7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115,9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131,2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244,9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162,2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246,2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50,8</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(злокачественные лимфомы С81-С85, С88, С90,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8"/>
        <w:gridCol w:w="2640"/>
        <w:gridCol w:w="1024"/>
        <w:gridCol w:w="958"/>
        <w:gridCol w:w="835"/>
        <w:gridCol w:w="3638"/>
        <w:gridCol w:w="3621"/>
      </w:tblGrid>
      <w:tr w:rsidR="00A1104C" w:rsidRPr="00EC3E86" w:rsidTr="00074C01">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5"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8"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55"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5"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193</w:t>
            </w:r>
          </w:p>
        </w:tc>
        <w:tc>
          <w:tcPr>
            <w:tcW w:w="958"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97</w:t>
            </w:r>
          </w:p>
        </w:tc>
        <w:tc>
          <w:tcPr>
            <w:tcW w:w="83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w:t>
            </w:r>
          </w:p>
        </w:tc>
        <w:tc>
          <w:tcPr>
            <w:tcW w:w="3634"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418" w:dyaOrig="1584">
                <v:shape id="_x0000_i1185" type="#_x0000_t75" style="width:171pt;height:79.5pt;visibility:visible" o:ole="">
                  <v:imagedata r:id="rId329" o:title="" cropbottom="-248f"/>
                  <o:lock v:ext="edit" aspectratio="f"/>
                </v:shape>
                <o:OLEObject Type="Embed" ProgID="Excel.Chart.8" ShapeID="_x0000_i1185" DrawAspect="Content" ObjectID="_1248556003" r:id="rId330"/>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6" type="#_x0000_t75" style="width:169.5pt;height:79.5pt;visibility:visible" o:ole="">
                  <v:imagedata r:id="rId331" o:title="" cropbottom="-248f"/>
                  <o:lock v:ext="edit" aspectratio="f"/>
                </v:shape>
                <o:OLEObject Type="Embed" ProgID="Excel.Chart.8" ShapeID="_x0000_i1186" DrawAspect="Content" ObjectID="_1248556004" r:id="rId332"/>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7" type="#_x0000_t75" style="width:169.5pt;height:79.5pt;visibility:visible" o:ole="">
                  <v:imagedata r:id="rId333" o:title="" cropbottom="-248f"/>
                  <o:lock v:ext="edit" aspectratio="f"/>
                </v:shape>
                <o:OLEObject Type="Embed" ProgID="Excel.Chart.8" ShapeID="_x0000_i1187" DrawAspect="Content" ObjectID="_1248556005" r:id="rId334"/>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88" type="#_x0000_t75" style="width:169.5pt;height:79.5pt;visibility:visible" o:ole="">
                  <v:imagedata r:id="rId335" o:title="" cropbottom="-248f"/>
                  <o:lock v:ext="edit" aspectratio="f"/>
                </v:shape>
                <o:OLEObject Type="Embed" ProgID="Excel.Chart.8" ShapeID="_x0000_i1188" DrawAspect="Content" ObjectID="_1248556006" r:id="rId336"/>
              </w:object>
            </w: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5"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8,1</w:t>
            </w:r>
          </w:p>
        </w:tc>
        <w:tc>
          <w:tcPr>
            <w:tcW w:w="958"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9,0</w:t>
            </w:r>
          </w:p>
        </w:tc>
        <w:tc>
          <w:tcPr>
            <w:tcW w:w="83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5"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96</w:t>
            </w:r>
          </w:p>
        </w:tc>
        <w:tc>
          <w:tcPr>
            <w:tcW w:w="958"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49</w:t>
            </w:r>
          </w:p>
        </w:tc>
        <w:tc>
          <w:tcPr>
            <w:tcW w:w="835" w:type="dxa"/>
            <w:tcBorders>
              <w:right w:val="single" w:sz="4" w:space="0" w:color="auto"/>
            </w:tcBorders>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lang w:val="en-US"/>
              </w:rPr>
              <w:t>4</w:t>
            </w:r>
            <w:r>
              <w:rPr>
                <w:rFonts w:ascii="Times New Roman" w:hAnsi="Times New Roman"/>
                <w:sz w:val="16"/>
                <w:szCs w:val="16"/>
              </w:rPr>
              <w:t>7</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5" w:type="dxa"/>
            <w:vAlign w:val="center"/>
          </w:tcPr>
          <w:p w:rsidR="00A1104C" w:rsidRPr="00074C01" w:rsidRDefault="00A1104C" w:rsidP="004023E7">
            <w:pPr>
              <w:spacing w:after="0" w:line="240" w:lineRule="auto"/>
              <w:jc w:val="center"/>
              <w:rPr>
                <w:rFonts w:ascii="Times New Roman" w:hAnsi="Times New Roman"/>
                <w:sz w:val="16"/>
                <w:szCs w:val="16"/>
              </w:rPr>
            </w:pPr>
            <w:r w:rsidRPr="00074C01">
              <w:rPr>
                <w:rFonts w:ascii="Times New Roman" w:hAnsi="Times New Roman"/>
                <w:sz w:val="16"/>
                <w:szCs w:val="16"/>
              </w:rPr>
              <w:t>4,0</w:t>
            </w:r>
          </w:p>
        </w:tc>
        <w:tc>
          <w:tcPr>
            <w:tcW w:w="958" w:type="dxa"/>
            <w:vAlign w:val="center"/>
          </w:tcPr>
          <w:p w:rsidR="00A1104C" w:rsidRPr="00074C01" w:rsidRDefault="00A1104C" w:rsidP="004023E7">
            <w:pPr>
              <w:spacing w:after="0" w:line="240" w:lineRule="auto"/>
              <w:jc w:val="center"/>
              <w:rPr>
                <w:rFonts w:ascii="Times New Roman" w:hAnsi="Times New Roman"/>
                <w:sz w:val="16"/>
                <w:szCs w:val="16"/>
              </w:rPr>
            </w:pPr>
            <w:r w:rsidRPr="00074C01">
              <w:rPr>
                <w:rFonts w:ascii="Times New Roman" w:hAnsi="Times New Roman"/>
                <w:sz w:val="16"/>
                <w:szCs w:val="16"/>
              </w:rPr>
              <w:t>4,6</w:t>
            </w:r>
          </w:p>
        </w:tc>
        <w:tc>
          <w:tcPr>
            <w:tcW w:w="835" w:type="dxa"/>
            <w:tcBorders>
              <w:right w:val="single" w:sz="4" w:space="0" w:color="auto"/>
            </w:tcBorders>
            <w:vAlign w:val="center"/>
          </w:tcPr>
          <w:p w:rsidR="00A1104C" w:rsidRPr="00074C01" w:rsidRDefault="00A1104C" w:rsidP="004023E7">
            <w:pPr>
              <w:spacing w:after="0" w:line="240" w:lineRule="auto"/>
              <w:jc w:val="center"/>
              <w:rPr>
                <w:rFonts w:ascii="Times New Roman" w:hAnsi="Times New Roman"/>
                <w:sz w:val="16"/>
                <w:szCs w:val="16"/>
              </w:rPr>
            </w:pPr>
            <w:r w:rsidRPr="00074C01">
              <w:rPr>
                <w:rFonts w:ascii="Times New Roman" w:hAnsi="Times New Roman"/>
                <w:sz w:val="16"/>
                <w:szCs w:val="16"/>
              </w:rPr>
              <w:t>3,6</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22,2</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99,5</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96,9</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17,3</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84,0</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7879"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lang w:val="en-US"/>
              </w:rPr>
            </w:pPr>
            <w:r w:rsidRPr="00EC3E86">
              <w:rPr>
                <w:rFonts w:ascii="Times New Roman" w:hAnsi="Times New Roman"/>
                <w:sz w:val="16"/>
                <w:szCs w:val="16"/>
              </w:rPr>
              <w:t>-только хирургическое лечение,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6,9</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227"/>
        </w:trPr>
        <w:tc>
          <w:tcPr>
            <w:tcW w:w="5061"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18"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13,1</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340"/>
        </w:trPr>
        <w:tc>
          <w:tcPr>
            <w:tcW w:w="2419"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2"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5"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958"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w:t>
            </w:r>
          </w:p>
        </w:tc>
        <w:tc>
          <w:tcPr>
            <w:tcW w:w="835"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3</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340"/>
        </w:trPr>
        <w:tc>
          <w:tcPr>
            <w:tcW w:w="2419" w:type="dxa"/>
            <w:vMerge/>
          </w:tcPr>
          <w:p w:rsidR="00A1104C" w:rsidRPr="00EC3E86" w:rsidRDefault="00A1104C" w:rsidP="00EC3E86">
            <w:pPr>
              <w:spacing w:after="0" w:line="240" w:lineRule="auto"/>
              <w:rPr>
                <w:rFonts w:ascii="Times New Roman" w:hAnsi="Times New Roman"/>
                <w:sz w:val="16"/>
                <w:szCs w:val="16"/>
              </w:rPr>
            </w:pPr>
          </w:p>
        </w:tc>
        <w:tc>
          <w:tcPr>
            <w:tcW w:w="2642" w:type="dxa"/>
            <w:tcBorders>
              <w:top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5"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0,8</w:t>
            </w:r>
          </w:p>
        </w:tc>
        <w:tc>
          <w:tcPr>
            <w:tcW w:w="958"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5"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340"/>
        </w:trPr>
        <w:tc>
          <w:tcPr>
            <w:tcW w:w="2419"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2"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5"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w:t>
            </w:r>
          </w:p>
        </w:tc>
        <w:tc>
          <w:tcPr>
            <w:tcW w:w="958"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835"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074C01">
        <w:trPr>
          <w:trHeight w:val="340"/>
        </w:trPr>
        <w:tc>
          <w:tcPr>
            <w:tcW w:w="2419" w:type="dxa"/>
            <w:vMerge/>
          </w:tcPr>
          <w:p w:rsidR="00A1104C" w:rsidRPr="00EC3E86" w:rsidRDefault="00A1104C" w:rsidP="00EC3E86">
            <w:pPr>
              <w:spacing w:after="0" w:line="240" w:lineRule="auto"/>
              <w:rPr>
                <w:rFonts w:ascii="Times New Roman" w:hAnsi="Times New Roman"/>
                <w:sz w:val="16"/>
                <w:szCs w:val="16"/>
              </w:rPr>
            </w:pPr>
          </w:p>
        </w:tc>
        <w:tc>
          <w:tcPr>
            <w:tcW w:w="2642"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5"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0,6</w:t>
            </w:r>
          </w:p>
        </w:tc>
        <w:tc>
          <w:tcPr>
            <w:tcW w:w="958"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5"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34"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44">
                <v:shape id="_x0000_i1189" type="#_x0000_t75" style="width:168pt;height:182.25pt;visibility:visible" o:ole="">
                  <v:imagedata r:id="rId337" o:title="" cropbottom="-105f"/>
                  <o:lock v:ext="edit" aspectratio="f"/>
                </v:shape>
                <o:OLEObject Type="Embed" ProgID="Excel.Chart.8" ShapeID="_x0000_i1189" DrawAspect="Content" ObjectID="_1248556007" r:id="rId338"/>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44">
                <v:shape id="_x0000_i1190" type="#_x0000_t75" style="width:162.75pt;height:182.25pt;visibility:visible" o:ole="">
                  <v:imagedata r:id="rId339" o:title="" cropbottom="-105f"/>
                  <o:lock v:ext="edit" aspectratio="f"/>
                </v:shape>
                <o:OLEObject Type="Embed" ProgID="Excel.Chart.8" ShapeID="_x0000_i1190" DrawAspect="Content" ObjectID="_1248556008" r:id="rId340"/>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074C01" w:rsidRDefault="00A1104C" w:rsidP="004023E7">
            <w:pPr>
              <w:spacing w:after="0" w:line="240" w:lineRule="auto"/>
              <w:jc w:val="center"/>
              <w:rPr>
                <w:rFonts w:ascii="Times New Roman" w:hAnsi="Times New Roman"/>
                <w:b/>
                <w:sz w:val="16"/>
              </w:rPr>
            </w:pPr>
            <w:r w:rsidRPr="00074C01">
              <w:rPr>
                <w:rFonts w:ascii="Times New Roman" w:hAnsi="Times New Roman"/>
                <w:b/>
                <w:sz w:val="16"/>
              </w:rPr>
              <w:t>8,1</w:t>
            </w:r>
          </w:p>
        </w:tc>
        <w:tc>
          <w:tcPr>
            <w:tcW w:w="1016" w:type="dxa"/>
            <w:vAlign w:val="center"/>
          </w:tcPr>
          <w:p w:rsidR="00A1104C" w:rsidRPr="00074C01" w:rsidRDefault="00A1104C" w:rsidP="004023E7">
            <w:pPr>
              <w:spacing w:after="0" w:line="240" w:lineRule="auto"/>
              <w:jc w:val="center"/>
              <w:rPr>
                <w:rFonts w:ascii="Times New Roman" w:hAnsi="Times New Roman"/>
                <w:b/>
                <w:sz w:val="16"/>
              </w:rPr>
            </w:pPr>
            <w:r w:rsidRPr="00074C01">
              <w:rPr>
                <w:rFonts w:ascii="Times New Roman" w:hAnsi="Times New Roman"/>
                <w:b/>
                <w:sz w:val="16"/>
              </w:rPr>
              <w:t>9,0</w:t>
            </w:r>
          </w:p>
        </w:tc>
        <w:tc>
          <w:tcPr>
            <w:tcW w:w="1016" w:type="dxa"/>
            <w:vAlign w:val="center"/>
          </w:tcPr>
          <w:p w:rsidR="00A1104C" w:rsidRPr="00074C01" w:rsidRDefault="00A1104C" w:rsidP="004023E7">
            <w:pPr>
              <w:spacing w:after="0" w:line="240" w:lineRule="auto"/>
              <w:jc w:val="center"/>
              <w:rPr>
                <w:rFonts w:ascii="Times New Roman" w:hAnsi="Times New Roman"/>
                <w:b/>
                <w:sz w:val="16"/>
              </w:rPr>
            </w:pPr>
            <w:r w:rsidRPr="00074C01">
              <w:rPr>
                <w:rFonts w:ascii="Times New Roman" w:hAnsi="Times New Roman"/>
                <w:b/>
                <w:sz w:val="16"/>
              </w:rPr>
              <w:t>7,3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18,9</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(злокачественные лимфомы С81-С85, С88, С90,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163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(злокачественные лимфомы С81-С85, С88, С90,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21,3</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9,0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3,9</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65,8</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25,0</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81,9</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18,7</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78,5</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77,7</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79,2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18,4</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67,1</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80,3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71,4</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15,4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75,4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56,1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61,7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58,1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20,8</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87,5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86,8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84,6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88,7</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88,9</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79,9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63,3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93,0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82,1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102,3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28,6</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83,1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105,1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64,4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77,3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60,3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71,1</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73,4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111,0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88,5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138,5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50,8</w:t>
            </w: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2014 году</w:t>
      </w:r>
      <w:r w:rsidRPr="007C344B">
        <w:rPr>
          <w:rFonts w:ascii="Times New Roman" w:hAnsi="Times New Roman"/>
          <w:b/>
          <w:sz w:val="20"/>
          <w:szCs w:val="20"/>
        </w:rPr>
        <w:t xml:space="preserve"> (лейкемии С91-С95, </w:t>
      </w:r>
      <w:r w:rsidRPr="007C344B">
        <w:rPr>
          <w:rFonts w:ascii="Times New Roman" w:hAnsi="Times New Roman"/>
          <w:b/>
          <w:sz w:val="20"/>
          <w:szCs w:val="20"/>
          <w:u w:val="single"/>
        </w:rPr>
        <w:t>уточненные данные</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2647"/>
        <w:gridCol w:w="1027"/>
        <w:gridCol w:w="959"/>
        <w:gridCol w:w="836"/>
        <w:gridCol w:w="3621"/>
        <w:gridCol w:w="3621"/>
      </w:tblGrid>
      <w:tr w:rsidR="00A1104C" w:rsidRPr="00EC3E86" w:rsidTr="00EC3E86">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Табл.1 Общие показатели 2014 года</w:t>
            </w:r>
          </w:p>
        </w:tc>
        <w:tc>
          <w:tcPr>
            <w:tcW w:w="1027"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959" w:type="dxa"/>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83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7242" w:type="dxa"/>
            <w:gridSpan w:val="2"/>
            <w:tcBorders>
              <w:top w:val="nil"/>
              <w:left w:val="single" w:sz="4" w:space="0" w:color="auto"/>
              <w:bottom w:val="nil"/>
              <w:right w:val="nil"/>
            </w:tcBorders>
          </w:tcPr>
          <w:p w:rsidR="00A1104C" w:rsidRPr="00EC3E86" w:rsidRDefault="00A1104C" w:rsidP="00EC3E86">
            <w:pPr>
              <w:spacing w:after="0" w:line="240" w:lineRule="auto"/>
              <w:jc w:val="center"/>
              <w:rPr>
                <w:sz w:val="20"/>
                <w:szCs w:val="20"/>
              </w:rPr>
            </w:pPr>
            <w:r w:rsidRPr="00EC3E86">
              <w:rPr>
                <w:rFonts w:ascii="Times New Roman" w:hAnsi="Times New Roman"/>
                <w:b/>
                <w:sz w:val="20"/>
                <w:szCs w:val="20"/>
              </w:rPr>
              <w:t>Повозрастная структура, %</w: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случаев заболеваний</w:t>
            </w:r>
          </w:p>
        </w:tc>
        <w:tc>
          <w:tcPr>
            <w:tcW w:w="1027"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106</w:t>
            </w:r>
          </w:p>
        </w:tc>
        <w:tc>
          <w:tcPr>
            <w:tcW w:w="959" w:type="dxa"/>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48</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58</w:t>
            </w:r>
          </w:p>
        </w:tc>
        <w:tc>
          <w:tcPr>
            <w:tcW w:w="3621" w:type="dxa"/>
            <w:vMerge w:val="restart"/>
            <w:tcBorders>
              <w:top w:val="nil"/>
              <w:left w:val="single" w:sz="4" w:space="0" w:color="auto"/>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заболевших</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91" type="#_x0000_t75" style="width:169.5pt;height:79.5pt;visibility:visible" o:ole="">
                  <v:imagedata r:id="rId341" o:title="" cropbottom="-248f"/>
                  <o:lock v:ext="edit" aspectratio="f"/>
                </v:shape>
                <o:OLEObject Type="Embed" ProgID="Excel.Chart.8" ShapeID="_x0000_i1191" DrawAspect="Content" ObjectID="_1248556009" r:id="rId342"/>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92" type="#_x0000_t75" style="width:169.5pt;height:79.5pt;visibility:visible" o:ole="">
                  <v:imagedata r:id="rId343" o:title="" cropbottom="-248f"/>
                  <o:lock v:ext="edit" aspectratio="f"/>
                </v:shape>
                <o:OLEObject Type="Embed" ProgID="Excel.Chart.8" ShapeID="_x0000_i1192" DrawAspect="Content" ObjectID="_1248556010" r:id="rId344"/>
              </w:object>
            </w:r>
          </w:p>
        </w:tc>
        <w:tc>
          <w:tcPr>
            <w:tcW w:w="3621" w:type="dxa"/>
            <w:vMerge w:val="restart"/>
            <w:tcBorders>
              <w:top w:val="nil"/>
              <w:left w:val="nil"/>
              <w:bottom w:val="nil"/>
              <w:right w:val="nil"/>
            </w:tcBorders>
          </w:tcPr>
          <w:p w:rsidR="00A1104C" w:rsidRPr="00EC3E86" w:rsidRDefault="00A1104C" w:rsidP="00EC3E86">
            <w:pPr>
              <w:spacing w:after="0" w:line="240" w:lineRule="auto"/>
              <w:rPr>
                <w:rFonts w:ascii="Times New Roman" w:hAnsi="Times New Roman"/>
                <w:b/>
                <w:sz w:val="20"/>
                <w:szCs w:val="20"/>
              </w:rPr>
            </w:pPr>
            <w:r w:rsidRPr="00EC3E86">
              <w:rPr>
                <w:rFonts w:ascii="Times New Roman" w:hAnsi="Times New Roman"/>
                <w:b/>
                <w:sz w:val="18"/>
                <w:szCs w:val="18"/>
              </w:rPr>
              <w:t xml:space="preserve">                            </w:t>
            </w:r>
            <w:r w:rsidRPr="00EC3E86">
              <w:rPr>
                <w:rFonts w:ascii="Times New Roman" w:hAnsi="Times New Roman"/>
                <w:b/>
                <w:sz w:val="20"/>
                <w:szCs w:val="20"/>
              </w:rPr>
              <w:t xml:space="preserve">умерших </w: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b/>
                <w:i/>
                <w:sz w:val="20"/>
                <w:szCs w:val="20"/>
              </w:rPr>
              <w:t>Мужчины</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93" type="#_x0000_t75" style="width:169.5pt;height:79.5pt;visibility:visible" o:ole="">
                  <v:imagedata r:id="rId345" o:title="" cropbottom="-248f"/>
                  <o:lock v:ext="edit" aspectratio="f"/>
                </v:shape>
                <o:OLEObject Type="Embed" ProgID="Excel.Chart.8" ShapeID="_x0000_i1193" DrawAspect="Content" ObjectID="_1248556011" r:id="rId346"/>
              </w:object>
            </w:r>
          </w:p>
          <w:p w:rsidR="00A1104C" w:rsidRPr="00EC3E86" w:rsidRDefault="00A1104C" w:rsidP="00EC3E86">
            <w:pPr>
              <w:spacing w:after="0" w:line="240" w:lineRule="auto"/>
              <w:rPr>
                <w:rFonts w:ascii="Times New Roman" w:hAnsi="Times New Roman"/>
                <w:b/>
                <w:i/>
                <w:sz w:val="20"/>
                <w:szCs w:val="20"/>
              </w:rPr>
            </w:pPr>
            <w:r w:rsidRPr="00EC3E86">
              <w:rPr>
                <w:rFonts w:ascii="Times New Roman" w:hAnsi="Times New Roman"/>
                <w:sz w:val="18"/>
                <w:szCs w:val="18"/>
              </w:rPr>
              <w:t xml:space="preserve"> </w:t>
            </w:r>
            <w:r w:rsidRPr="00EC3E86">
              <w:rPr>
                <w:rFonts w:ascii="Times New Roman" w:hAnsi="Times New Roman"/>
                <w:b/>
                <w:i/>
                <w:sz w:val="20"/>
                <w:szCs w:val="20"/>
              </w:rPr>
              <w:t xml:space="preserve">Женщины </w:t>
            </w:r>
          </w:p>
          <w:p w:rsidR="00A1104C" w:rsidRPr="00EC3E86" w:rsidRDefault="00A1104C" w:rsidP="00EC3E86">
            <w:pPr>
              <w:spacing w:after="0" w:line="240" w:lineRule="auto"/>
              <w:rPr>
                <w:rFonts w:ascii="Times New Roman" w:hAnsi="Times New Roman"/>
                <w:sz w:val="18"/>
                <w:szCs w:val="18"/>
              </w:rPr>
            </w:pPr>
            <w:r w:rsidRPr="00EC3E86">
              <w:rPr>
                <w:rFonts w:ascii="Times New Roman" w:hAnsi="Times New Roman"/>
                <w:noProof/>
                <w:sz w:val="18"/>
                <w:szCs w:val="18"/>
              </w:rPr>
              <w:object w:dxaOrig="3389" w:dyaOrig="1584">
                <v:shape id="_x0000_i1194" type="#_x0000_t75" style="width:169.5pt;height:79.5pt;visibility:visible" o:ole="">
                  <v:imagedata r:id="rId347" o:title="" cropbottom="-248f"/>
                  <o:lock v:ext="edit" aspectratio="f"/>
                </v:shape>
                <o:OLEObject Type="Embed" ProgID="Excel.Chart.8" ShapeID="_x0000_i1194" DrawAspect="Content" ObjectID="_1248556012" r:id="rId348"/>
              </w:object>
            </w: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c>
          <w:tcPr>
            <w:tcW w:w="959"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Общее количество умерших</w:t>
            </w:r>
          </w:p>
        </w:tc>
        <w:tc>
          <w:tcPr>
            <w:tcW w:w="1027"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79</w:t>
            </w:r>
          </w:p>
        </w:tc>
        <w:tc>
          <w:tcPr>
            <w:tcW w:w="959" w:type="dxa"/>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39</w:t>
            </w:r>
          </w:p>
        </w:tc>
        <w:tc>
          <w:tcPr>
            <w:tcW w:w="836" w:type="dxa"/>
            <w:tcBorders>
              <w:right w:val="single" w:sz="4" w:space="0" w:color="auto"/>
            </w:tcBorders>
            <w:vAlign w:val="center"/>
          </w:tcPr>
          <w:p w:rsidR="00A1104C" w:rsidRPr="00074C01" w:rsidRDefault="00A1104C" w:rsidP="00EC3E86">
            <w:pPr>
              <w:spacing w:after="0" w:line="240" w:lineRule="auto"/>
              <w:jc w:val="center"/>
              <w:rPr>
                <w:rFonts w:ascii="Times New Roman" w:hAnsi="Times New Roman"/>
                <w:sz w:val="16"/>
                <w:szCs w:val="16"/>
              </w:rPr>
            </w:pPr>
            <w:r>
              <w:rPr>
                <w:rFonts w:ascii="Times New Roman" w:hAnsi="Times New Roman"/>
                <w:sz w:val="16"/>
                <w:szCs w:val="16"/>
              </w:rPr>
              <w:t>40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(грубый показатель)</w:t>
            </w:r>
          </w:p>
        </w:tc>
        <w:tc>
          <w:tcPr>
            <w:tcW w:w="1027" w:type="dxa"/>
            <w:vAlign w:val="center"/>
          </w:tcPr>
          <w:p w:rsidR="00A1104C" w:rsidRPr="00EC3E86" w:rsidRDefault="00A1104C" w:rsidP="00EC3E86">
            <w:pPr>
              <w:spacing w:after="0" w:line="240" w:lineRule="auto"/>
              <w:jc w:val="center"/>
              <w:rPr>
                <w:rFonts w:ascii="Times New Roman" w:hAnsi="Times New Roman"/>
                <w:sz w:val="16"/>
              </w:rPr>
            </w:pPr>
            <w:r>
              <w:rPr>
                <w:rFonts w:ascii="Times New Roman" w:hAnsi="Times New Roman"/>
                <w:sz w:val="16"/>
              </w:rPr>
              <w:t>3,3</w:t>
            </w:r>
          </w:p>
        </w:tc>
        <w:tc>
          <w:tcPr>
            <w:tcW w:w="959" w:type="dxa"/>
            <w:vAlign w:val="center"/>
          </w:tcPr>
          <w:p w:rsidR="00A1104C" w:rsidRPr="00EC3E86" w:rsidRDefault="00A1104C" w:rsidP="00EC3E86">
            <w:pPr>
              <w:spacing w:after="0" w:line="240" w:lineRule="auto"/>
              <w:jc w:val="center"/>
              <w:rPr>
                <w:rFonts w:ascii="Times New Roman" w:hAnsi="Times New Roman"/>
                <w:sz w:val="16"/>
              </w:rPr>
            </w:pPr>
            <w:r>
              <w:rPr>
                <w:rFonts w:ascii="Times New Roman" w:hAnsi="Times New Roman"/>
                <w:sz w:val="16"/>
              </w:rPr>
              <w:t>3,6</w:t>
            </w:r>
          </w:p>
        </w:tc>
        <w:tc>
          <w:tcPr>
            <w:tcW w:w="83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rPr>
            </w:pPr>
            <w:r>
              <w:rPr>
                <w:rFonts w:ascii="Times New Roman" w:hAnsi="Times New Roman"/>
                <w:sz w:val="16"/>
              </w:rPr>
              <w:t>3,0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Не прожили 1 года из числа впервые заболевших в 2013 г.,%</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52,1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Морфологически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100,0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Гистологически подтвержденный диагноз,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98,1</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Выявлено больных на профилактических осмотрах,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14,8</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Охвачено специальным лечением первичных больных, %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54,5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7892" w:type="dxa"/>
            <w:gridSpan w:val="5"/>
            <w:tcBorders>
              <w:right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Из них получили:</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-только хирургическое лечение, %</w:t>
            </w:r>
          </w:p>
        </w:tc>
        <w:tc>
          <w:tcPr>
            <w:tcW w:w="2822" w:type="dxa"/>
            <w:gridSpan w:val="3"/>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227"/>
        </w:trPr>
        <w:tc>
          <w:tcPr>
            <w:tcW w:w="5070" w:type="dxa"/>
            <w:gridSpan w:val="2"/>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-комбинированное или комплексное лечение, %</w:t>
            </w:r>
          </w:p>
        </w:tc>
        <w:tc>
          <w:tcPr>
            <w:tcW w:w="2822" w:type="dxa"/>
            <w:gridSpan w:val="3"/>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lang w:val="en-US"/>
              </w:rPr>
              <w:t>0,0</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Заболеваемость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случаев</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16</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7</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9</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Borders>
              <w:bottom w:val="single" w:sz="4" w:space="0" w:color="auto"/>
            </w:tcBorders>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4,5</w:t>
            </w:r>
          </w:p>
        </w:tc>
        <w:tc>
          <w:tcPr>
            <w:tcW w:w="959" w:type="dxa"/>
            <w:tcBorders>
              <w:top w:val="single" w:sz="4" w:space="0" w:color="auto"/>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340"/>
        </w:trPr>
        <w:tc>
          <w:tcPr>
            <w:tcW w:w="2423" w:type="dxa"/>
            <w:vMerge w:val="restart"/>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Смертность детского населения (0-17 лет):</w:t>
            </w: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количество умерших</w:t>
            </w:r>
          </w:p>
        </w:tc>
        <w:tc>
          <w:tcPr>
            <w:tcW w:w="1027"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10</w:t>
            </w:r>
          </w:p>
        </w:tc>
        <w:tc>
          <w:tcPr>
            <w:tcW w:w="959" w:type="dxa"/>
            <w:tcBorders>
              <w:bottom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836" w:type="dxa"/>
            <w:tcBorders>
              <w:bottom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5</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97"/>
        </w:trPr>
        <w:tc>
          <w:tcPr>
            <w:tcW w:w="2423" w:type="dxa"/>
            <w:vMerge/>
          </w:tcPr>
          <w:p w:rsidR="00A1104C" w:rsidRPr="00EC3E86" w:rsidRDefault="00A1104C" w:rsidP="00EC3E86">
            <w:pPr>
              <w:spacing w:after="0" w:line="240" w:lineRule="auto"/>
              <w:rPr>
                <w:rFonts w:ascii="Times New Roman" w:hAnsi="Times New Roman"/>
                <w:sz w:val="16"/>
                <w:szCs w:val="16"/>
              </w:rPr>
            </w:pPr>
          </w:p>
        </w:tc>
        <w:tc>
          <w:tcPr>
            <w:tcW w:w="2647" w:type="dxa"/>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 xml:space="preserve">показатель на 100тыс. детского населения </w:t>
            </w:r>
          </w:p>
        </w:tc>
        <w:tc>
          <w:tcPr>
            <w:tcW w:w="1027"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2,8</w:t>
            </w:r>
          </w:p>
        </w:tc>
        <w:tc>
          <w:tcPr>
            <w:tcW w:w="959" w:type="dxa"/>
            <w:tcBorders>
              <w:top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836" w:type="dxa"/>
            <w:tcBorders>
              <w:top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lang w:val="en-US"/>
              </w:rPr>
            </w:pPr>
            <w:r w:rsidRPr="00EC3E86">
              <w:rPr>
                <w:rFonts w:ascii="Times New Roman" w:hAnsi="Times New Roman"/>
                <w:sz w:val="16"/>
                <w:szCs w:val="16"/>
                <w:lang w:val="en-US"/>
              </w:rPr>
              <w:t>-</w:t>
            </w:r>
          </w:p>
        </w:tc>
        <w:tc>
          <w:tcPr>
            <w:tcW w:w="3621"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621"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Pr="007C344B" w:rsidRDefault="00A1104C" w:rsidP="0092662D">
      <w:pPr>
        <w:spacing w:after="0" w:line="240" w:lineRule="auto"/>
        <w:rPr>
          <w:sz w:val="16"/>
          <w:szCs w:val="16"/>
        </w:rPr>
      </w:pPr>
    </w:p>
    <w:tbl>
      <w:tblPr>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016"/>
        <w:gridCol w:w="1016"/>
        <w:gridCol w:w="1016"/>
        <w:gridCol w:w="1016"/>
        <w:gridCol w:w="1016"/>
        <w:gridCol w:w="1016"/>
        <w:gridCol w:w="3543"/>
        <w:gridCol w:w="3543"/>
      </w:tblGrid>
      <w:tr w:rsidR="00A1104C" w:rsidRPr="00EC3E86" w:rsidTr="00EC3E86">
        <w:trPr>
          <w:trHeight w:val="345"/>
        </w:trPr>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Табл.2</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2014года</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ind w:right="-123"/>
              <w:jc w:val="center"/>
              <w:rPr>
                <w:rFonts w:ascii="Times New Roman" w:hAnsi="Times New Roman"/>
                <w:sz w:val="16"/>
                <w:szCs w:val="16"/>
              </w:rPr>
            </w:pPr>
            <w:r w:rsidRPr="00EC3E86">
              <w:rPr>
                <w:rFonts w:ascii="Times New Roman" w:hAnsi="Times New Roman"/>
                <w:sz w:val="16"/>
                <w:szCs w:val="16"/>
              </w:rPr>
              <w:t>заболеваемости на 100тыс.населения</w:t>
            </w:r>
          </w:p>
        </w:tc>
        <w:tc>
          <w:tcPr>
            <w:tcW w:w="3048" w:type="dxa"/>
            <w:gridSpan w:val="3"/>
            <w:tcBorders>
              <w:bottom w:val="single" w:sz="4" w:space="0" w:color="auto"/>
            </w:tcBorders>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Грубый показатель</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смертности на 100тыс.населения</w:t>
            </w:r>
          </w:p>
        </w:tc>
        <w:tc>
          <w:tcPr>
            <w:tcW w:w="3543" w:type="dxa"/>
            <w:vMerge w:val="restart"/>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Заболеваемость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noProof/>
                <w:sz w:val="16"/>
                <w:szCs w:val="16"/>
              </w:rPr>
              <w:object w:dxaOrig="3389" w:dyaOrig="3725">
                <v:shape id="_x0000_i1195" type="#_x0000_t75" style="width:168pt;height:181.5pt;visibility:visible" o:ole="">
                  <v:imagedata r:id="rId349" o:title="" cropbottom="-176f"/>
                  <o:lock v:ext="edit" aspectratio="f"/>
                </v:shape>
                <o:OLEObject Type="Embed" ProgID="Excel.Chart.8" ShapeID="_x0000_i1195" DrawAspect="Content" ObjectID="_1248556013" r:id="rId350"/>
              </w:object>
            </w:r>
          </w:p>
        </w:tc>
        <w:tc>
          <w:tcPr>
            <w:tcW w:w="3543" w:type="dxa"/>
            <w:vMerge w:val="restart"/>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b/>
                <w:sz w:val="16"/>
                <w:szCs w:val="16"/>
              </w:rPr>
              <w:t>Смертность</w:t>
            </w:r>
            <w:r w:rsidRPr="00EC3E86">
              <w:rPr>
                <w:rFonts w:ascii="Times New Roman" w:hAnsi="Times New Roman"/>
                <w:sz w:val="16"/>
                <w:szCs w:val="16"/>
              </w:rPr>
              <w:t xml:space="preserve"> населения ДНР за 2011-13г.г.</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(уточненные данные)                                                        </w:t>
            </w:r>
          </w:p>
          <w:p w:rsidR="00A1104C" w:rsidRPr="00EC3E86" w:rsidRDefault="00A1104C" w:rsidP="00EC3E86">
            <w:pPr>
              <w:spacing w:after="0" w:line="240" w:lineRule="auto"/>
              <w:jc w:val="center"/>
              <w:rPr>
                <w:rFonts w:ascii="Times New Roman" w:hAnsi="Times New Roman"/>
                <w:sz w:val="16"/>
                <w:szCs w:val="16"/>
              </w:rPr>
            </w:pPr>
          </w:p>
          <w:p w:rsidR="00A1104C" w:rsidRPr="00EC3E86" w:rsidRDefault="00A1104C" w:rsidP="00EC3E86">
            <w:pPr>
              <w:tabs>
                <w:tab w:val="left" w:pos="1035"/>
              </w:tabs>
              <w:spacing w:after="0" w:line="240" w:lineRule="auto"/>
              <w:rPr>
                <w:rFonts w:ascii="Times New Roman" w:hAnsi="Times New Roman"/>
                <w:sz w:val="16"/>
                <w:szCs w:val="16"/>
              </w:rPr>
            </w:pPr>
            <w:r w:rsidRPr="00EC3E86">
              <w:rPr>
                <w:rFonts w:ascii="Times New Roman" w:hAnsi="Times New Roman"/>
                <w:noProof/>
                <w:sz w:val="16"/>
                <w:szCs w:val="16"/>
              </w:rPr>
              <w:object w:dxaOrig="3389" w:dyaOrig="3725">
                <v:shape id="_x0000_i1196" type="#_x0000_t75" style="width:162.75pt;height:181.5pt;visibility:visible" o:ole="">
                  <v:imagedata r:id="rId351" o:title="" cropbottom="-176f"/>
                  <o:lock v:ext="edit" aspectratio="f"/>
                </v:shape>
                <o:OLEObject Type="Embed" ProgID="Excel.Chart.8" ShapeID="_x0000_i1196" DrawAspect="Content" ObjectID="_1248556014" r:id="rId352"/>
              </w:object>
            </w:r>
          </w:p>
        </w:tc>
      </w:tr>
      <w:tr w:rsidR="00A1104C" w:rsidRPr="00EC3E86" w:rsidTr="00EC3E86">
        <w:trPr>
          <w:trHeight w:val="204"/>
        </w:trPr>
        <w:tc>
          <w:tcPr>
            <w:tcW w:w="1809" w:type="dxa"/>
            <w:vMerge/>
          </w:tcPr>
          <w:p w:rsidR="00A1104C" w:rsidRPr="00EC3E86" w:rsidRDefault="00A1104C" w:rsidP="00EC3E86">
            <w:pPr>
              <w:spacing w:after="0" w:line="240" w:lineRule="auto"/>
              <w:rPr>
                <w:rFonts w:ascii="Times New Roman" w:hAnsi="Times New Roman"/>
                <w:b/>
                <w:sz w:val="16"/>
                <w:szCs w:val="16"/>
              </w:rPr>
            </w:pP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муж.</w:t>
            </w:r>
          </w:p>
        </w:tc>
        <w:tc>
          <w:tcPr>
            <w:tcW w:w="1016" w:type="dxa"/>
            <w:tcBorders>
              <w:top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жен.</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jc w:val="center"/>
              <w:rPr>
                <w:rFonts w:ascii="Times New Roman" w:hAnsi="Times New Roman"/>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2,7</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18,0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5,3</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12,7</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11,3</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16,9</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3,4</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6,8</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7,1</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r w:rsidR="00A1104C" w:rsidRPr="00EC3E86" w:rsidTr="00EC3E86">
        <w:trPr>
          <w:trHeight w:val="198"/>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16"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3543" w:type="dxa"/>
            <w:vMerge/>
            <w:tcBorders>
              <w:top w:val="nil"/>
              <w:left w:val="single" w:sz="4" w:space="0" w:color="auto"/>
              <w:bottom w:val="nil"/>
              <w:right w:val="nil"/>
            </w:tcBorders>
          </w:tcPr>
          <w:p w:rsidR="00A1104C" w:rsidRPr="00EC3E86" w:rsidRDefault="00A1104C" w:rsidP="00EC3E86">
            <w:pPr>
              <w:spacing w:after="0" w:line="240" w:lineRule="auto"/>
              <w:rPr>
                <w:sz w:val="16"/>
                <w:szCs w:val="16"/>
              </w:rPr>
            </w:pPr>
          </w:p>
        </w:tc>
        <w:tc>
          <w:tcPr>
            <w:tcW w:w="3543" w:type="dxa"/>
            <w:vMerge/>
            <w:tcBorders>
              <w:top w:val="nil"/>
              <w:left w:val="nil"/>
              <w:bottom w:val="nil"/>
              <w:right w:val="nil"/>
            </w:tcBorders>
          </w:tcPr>
          <w:p w:rsidR="00A1104C" w:rsidRPr="00EC3E86" w:rsidRDefault="00A1104C" w:rsidP="00EC3E86">
            <w:pPr>
              <w:spacing w:after="0" w:line="240" w:lineRule="auto"/>
              <w:rPr>
                <w:sz w:val="16"/>
                <w:szCs w:val="16"/>
              </w:rPr>
            </w:pPr>
          </w:p>
        </w:tc>
      </w:tr>
    </w:tbl>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Default="00A1104C" w:rsidP="0092662D">
      <w:pPr>
        <w:spacing w:after="0" w:line="240" w:lineRule="auto"/>
        <w:rPr>
          <w:rFonts w:ascii="Times New Roman" w:hAnsi="Times New Roman"/>
          <w:b/>
          <w:sz w:val="20"/>
          <w:szCs w:val="20"/>
        </w:rPr>
      </w:pPr>
    </w:p>
    <w:p w:rsidR="00A1104C" w:rsidRPr="007C344B" w:rsidRDefault="00A1104C" w:rsidP="0092662D">
      <w:pPr>
        <w:spacing w:after="0" w:line="240" w:lineRule="auto"/>
        <w:rPr>
          <w:rFonts w:ascii="Times New Roman" w:hAnsi="Times New Roman"/>
          <w:b/>
          <w:sz w:val="20"/>
          <w:szCs w:val="20"/>
        </w:rPr>
      </w:pPr>
      <w:r w:rsidRPr="007C344B">
        <w:rPr>
          <w:rFonts w:ascii="Times New Roman" w:hAnsi="Times New Roman"/>
          <w:b/>
          <w:sz w:val="20"/>
          <w:szCs w:val="20"/>
        </w:rPr>
        <w:t xml:space="preserve">Показатели заболеваемости и смертности населения ДНР </w:t>
      </w:r>
      <w:r w:rsidRPr="007C344B">
        <w:rPr>
          <w:rFonts w:ascii="Times New Roman" w:hAnsi="Times New Roman"/>
          <w:b/>
          <w:sz w:val="20"/>
          <w:szCs w:val="20"/>
          <w:u w:val="single"/>
        </w:rPr>
        <w:t>в 2015 году</w:t>
      </w:r>
      <w:r w:rsidRPr="007C344B">
        <w:rPr>
          <w:rFonts w:ascii="Times New Roman" w:hAnsi="Times New Roman"/>
          <w:b/>
          <w:sz w:val="20"/>
          <w:szCs w:val="20"/>
        </w:rPr>
        <w:t xml:space="preserve"> (лейкемии С91-С95, </w:t>
      </w:r>
      <w:r w:rsidRPr="007C344B">
        <w:rPr>
          <w:rFonts w:ascii="Times New Roman" w:hAnsi="Times New Roman"/>
          <w:b/>
          <w:sz w:val="20"/>
          <w:szCs w:val="20"/>
          <w:u w:val="single"/>
        </w:rPr>
        <w:t>оперативная информация</w:t>
      </w:r>
      <w:r w:rsidRPr="007C344B">
        <w:rPr>
          <w:rFonts w:ascii="Times New Roman" w:hAnsi="Times New Roman"/>
          <w:b/>
          <w:sz w:val="20"/>
          <w:szCs w:val="20"/>
        </w:rPr>
        <w:t>)</w:t>
      </w:r>
    </w:p>
    <w:p w:rsidR="00A1104C" w:rsidRPr="007C344B" w:rsidRDefault="00A1104C" w:rsidP="0092662D">
      <w:pPr>
        <w:spacing w:after="0" w:line="240" w:lineRule="auto"/>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16"/>
        <w:gridCol w:w="1075"/>
        <w:gridCol w:w="1075"/>
        <w:gridCol w:w="1075"/>
        <w:gridCol w:w="1075"/>
        <w:gridCol w:w="1075"/>
        <w:gridCol w:w="1075"/>
        <w:gridCol w:w="1075"/>
        <w:gridCol w:w="1075"/>
        <w:gridCol w:w="1075"/>
        <w:gridCol w:w="1075"/>
        <w:gridCol w:w="1075"/>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Табл.3</w:t>
            </w:r>
          </w:p>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Заболеваемость и смертность 2015года</w:t>
            </w:r>
          </w:p>
        </w:tc>
        <w:tc>
          <w:tcPr>
            <w:tcW w:w="3366"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случаев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заболеваемости на 100тыс. населения</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Количество зарегистрированных смертей от ЗН в 2015г.</w:t>
            </w:r>
          </w:p>
        </w:tc>
        <w:tc>
          <w:tcPr>
            <w:tcW w:w="3225" w:type="dxa"/>
            <w:gridSpan w:val="3"/>
          </w:tcPr>
          <w:p w:rsidR="00A1104C" w:rsidRPr="00EC3E86" w:rsidRDefault="00A1104C" w:rsidP="00EC3E86">
            <w:pPr>
              <w:spacing w:after="0" w:line="240" w:lineRule="auto"/>
              <w:ind w:right="-3"/>
              <w:jc w:val="center"/>
              <w:rPr>
                <w:rFonts w:ascii="Times New Roman" w:hAnsi="Times New Roman"/>
                <w:sz w:val="16"/>
                <w:szCs w:val="16"/>
              </w:rPr>
            </w:pPr>
            <w:r w:rsidRPr="00EC3E86">
              <w:rPr>
                <w:rFonts w:ascii="Times New Roman" w:hAnsi="Times New Roman"/>
                <w:sz w:val="16"/>
                <w:szCs w:val="16"/>
              </w:rPr>
              <w:t>Обычный (грубый)  показатель смертности на 100тыс. населения</w:t>
            </w:r>
          </w:p>
        </w:tc>
      </w:tr>
      <w:tr w:rsidR="00A1104C" w:rsidRPr="00EC3E86" w:rsidTr="00EC3E86">
        <w:trPr>
          <w:trHeight w:val="170"/>
        </w:trPr>
        <w:tc>
          <w:tcPr>
            <w:tcW w:w="1809" w:type="dxa"/>
            <w:vMerge/>
            <w:vAlign w:val="center"/>
          </w:tcPr>
          <w:p w:rsidR="00A1104C" w:rsidRPr="00EC3E86" w:rsidRDefault="00A1104C" w:rsidP="00EC3E86">
            <w:pPr>
              <w:spacing w:after="0" w:line="240" w:lineRule="auto"/>
              <w:rPr>
                <w:rFonts w:ascii="Times New Roman" w:hAnsi="Times New Roman"/>
                <w:b/>
                <w:sz w:val="16"/>
                <w:szCs w:val="16"/>
              </w:rPr>
            </w:pPr>
          </w:p>
        </w:tc>
        <w:tc>
          <w:tcPr>
            <w:tcW w:w="1216"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c>
          <w:tcPr>
            <w:tcW w:w="1075" w:type="dxa"/>
            <w:tcBorders>
              <w:right w:val="single" w:sz="4" w:space="0" w:color="auto"/>
            </w:tcBorders>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075" w:type="dxa"/>
            <w:tcBorders>
              <w:left w:val="single" w:sz="4" w:space="0" w:color="auto"/>
              <w:righ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075" w:type="dxa"/>
            <w:tcBorders>
              <w:left w:val="single" w:sz="4" w:space="0" w:color="auto"/>
            </w:tcBorders>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61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75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2,9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1,9</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3,8</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5,7</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4,7</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6,5</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9,2</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4,4</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8,8</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7,7</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12,6</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r>
      <w:tr w:rsidR="00A1104C" w:rsidRPr="00EC3E86" w:rsidTr="00EC3E86">
        <w:trPr>
          <w:trHeight w:val="170"/>
        </w:trPr>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1216"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w:t>
            </w:r>
          </w:p>
        </w:tc>
        <w:tc>
          <w:tcPr>
            <w:tcW w:w="1075" w:type="dxa"/>
            <w:tcBorders>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10,5</w:t>
            </w:r>
          </w:p>
        </w:tc>
        <w:tc>
          <w:tcPr>
            <w:tcW w:w="1075" w:type="dxa"/>
            <w:tcBorders>
              <w:left w:val="single" w:sz="4" w:space="0" w:color="auto"/>
              <w:righ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10,9</w:t>
            </w:r>
          </w:p>
        </w:tc>
        <w:tc>
          <w:tcPr>
            <w:tcW w:w="1075" w:type="dxa"/>
            <w:tcBorders>
              <w:left w:val="single" w:sz="4" w:space="0" w:color="auto"/>
            </w:tcBorders>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10,2</w:t>
            </w:r>
          </w:p>
        </w:tc>
      </w:tr>
    </w:tbl>
    <w:p w:rsidR="00A1104C" w:rsidRPr="007C344B" w:rsidRDefault="00A1104C" w:rsidP="0092662D">
      <w:pPr>
        <w:spacing w:after="0" w:line="240" w:lineRule="auto"/>
        <w:jc w:val="both"/>
        <w:rPr>
          <w:rFonts w:ascii="Times New Roman" w:hAnsi="Times New Roman"/>
          <w:b/>
          <w:sz w:val="20"/>
          <w:szCs w:val="20"/>
        </w:rPr>
      </w:pPr>
    </w:p>
    <w:p w:rsidR="00A1104C" w:rsidRPr="007C344B" w:rsidRDefault="00A1104C" w:rsidP="0092662D">
      <w:pPr>
        <w:spacing w:after="0" w:line="240" w:lineRule="auto"/>
        <w:jc w:val="both"/>
        <w:rPr>
          <w:rFonts w:ascii="Times New Roman" w:hAnsi="Times New Roman"/>
          <w:b/>
          <w:sz w:val="20"/>
          <w:szCs w:val="20"/>
        </w:rPr>
      </w:pPr>
      <w:r w:rsidRPr="007C344B">
        <w:rPr>
          <w:rFonts w:ascii="Times New Roman" w:hAnsi="Times New Roman"/>
          <w:b/>
          <w:sz w:val="20"/>
          <w:szCs w:val="20"/>
        </w:rPr>
        <w:t>Показатели онкологической службы в 2015 году (лейкемии С91-С95, оперативная информация)</w:t>
      </w:r>
    </w:p>
    <w:p w:rsidR="00A1104C" w:rsidRPr="007C344B" w:rsidRDefault="00A1104C" w:rsidP="0092662D">
      <w:pPr>
        <w:spacing w:after="0" w:line="240" w:lineRule="auto"/>
        <w:jc w:val="both"/>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709"/>
        <w:gridCol w:w="709"/>
        <w:gridCol w:w="709"/>
        <w:gridCol w:w="992"/>
        <w:gridCol w:w="1701"/>
        <w:gridCol w:w="1559"/>
        <w:gridCol w:w="1418"/>
        <w:gridCol w:w="1275"/>
        <w:gridCol w:w="1323"/>
        <w:gridCol w:w="1323"/>
        <w:gridCol w:w="1323"/>
      </w:tblGrid>
      <w:tr w:rsidR="00A1104C" w:rsidRPr="00EC3E86" w:rsidTr="00EC3E86">
        <w:tc>
          <w:tcPr>
            <w:tcW w:w="1809" w:type="dxa"/>
            <w:vMerge w:val="restart"/>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Табл.4</w:t>
            </w:r>
          </w:p>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b/>
                <w:sz w:val="16"/>
                <w:szCs w:val="16"/>
              </w:rPr>
              <w:t>Показатели 2015 года</w:t>
            </w:r>
          </w:p>
        </w:tc>
        <w:tc>
          <w:tcPr>
            <w:tcW w:w="3119" w:type="dxa"/>
            <w:gridSpan w:val="4"/>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Из числа впервые заболевших в 2015 г. имели стадию (согласно </w:t>
            </w:r>
            <w:r w:rsidRPr="00EC3E86">
              <w:rPr>
                <w:rFonts w:ascii="Times New Roman" w:hAnsi="Times New Roman"/>
                <w:sz w:val="16"/>
                <w:szCs w:val="16"/>
                <w:lang w:val="en-US"/>
              </w:rPr>
              <w:t>TNM</w:t>
            </w:r>
            <w:r w:rsidRPr="00EC3E86">
              <w:rPr>
                <w:rFonts w:ascii="Times New Roman" w:hAnsi="Times New Roman"/>
                <w:sz w:val="16"/>
                <w:szCs w:val="16"/>
              </w:rPr>
              <w:t>), %</w:t>
            </w:r>
          </w:p>
        </w:tc>
        <w:tc>
          <w:tcPr>
            <w:tcW w:w="1701"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Не прожили 1 года с момента установления диагноза в 2014г.,%</w:t>
            </w:r>
          </w:p>
        </w:tc>
        <w:tc>
          <w:tcPr>
            <w:tcW w:w="1559"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Охвачено специальным лечением,</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 xml:space="preserve"> %</w:t>
            </w:r>
          </w:p>
        </w:tc>
        <w:tc>
          <w:tcPr>
            <w:tcW w:w="1418"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Морфологически</w:t>
            </w:r>
          </w:p>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верифицировано, %</w:t>
            </w:r>
          </w:p>
        </w:tc>
        <w:tc>
          <w:tcPr>
            <w:tcW w:w="1275" w:type="dxa"/>
            <w:vMerge w:val="restart"/>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Выявлено на профосмотрах,  %</w:t>
            </w:r>
          </w:p>
        </w:tc>
        <w:tc>
          <w:tcPr>
            <w:tcW w:w="3969" w:type="dxa"/>
            <w:gridSpan w:val="3"/>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Контингенты на 100 тыс. населения, 2015 г.</w:t>
            </w:r>
          </w:p>
        </w:tc>
      </w:tr>
      <w:tr w:rsidR="00A1104C" w:rsidRPr="00EC3E86" w:rsidTr="00EC3E86">
        <w:tc>
          <w:tcPr>
            <w:tcW w:w="1809" w:type="dxa"/>
            <w:vMerge/>
          </w:tcPr>
          <w:p w:rsidR="00A1104C" w:rsidRPr="00EC3E86" w:rsidRDefault="00A1104C" w:rsidP="00EC3E86">
            <w:pPr>
              <w:spacing w:after="0" w:line="240" w:lineRule="auto"/>
              <w:rPr>
                <w:rFonts w:ascii="Times New Roman" w:hAnsi="Times New Roman"/>
                <w:sz w:val="16"/>
                <w:szCs w:val="16"/>
              </w:rPr>
            </w:pP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lang w:val="en-US"/>
              </w:rPr>
              <w:t>I</w:t>
            </w:r>
            <w:r w:rsidRPr="00EC3E86">
              <w:rPr>
                <w:rFonts w:ascii="Times New Roman" w:hAnsi="Times New Roman"/>
                <w:b/>
                <w:sz w:val="16"/>
                <w:szCs w:val="16"/>
              </w:rPr>
              <w:t>-</w:t>
            </w:r>
            <w:r w:rsidRPr="00EC3E86">
              <w:rPr>
                <w:rFonts w:ascii="Times New Roman" w:hAnsi="Times New Roman"/>
                <w:b/>
                <w:sz w:val="16"/>
                <w:szCs w:val="16"/>
                <w:lang w:val="en-US"/>
              </w:rPr>
              <w:t>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lang w:val="en-US"/>
              </w:rPr>
              <w:t>III</w:t>
            </w:r>
          </w:p>
        </w:tc>
        <w:tc>
          <w:tcPr>
            <w:tcW w:w="709" w:type="dxa"/>
            <w:vAlign w:val="center"/>
          </w:tcPr>
          <w:p w:rsidR="00A1104C" w:rsidRPr="00EC3E86" w:rsidRDefault="00A1104C" w:rsidP="00EC3E86">
            <w:pPr>
              <w:spacing w:after="0" w:line="240" w:lineRule="auto"/>
              <w:ind w:left="-108" w:right="-108"/>
              <w:jc w:val="center"/>
              <w:rPr>
                <w:rFonts w:ascii="Times New Roman" w:hAnsi="Times New Roman"/>
                <w:b/>
                <w:sz w:val="16"/>
                <w:szCs w:val="16"/>
                <w:lang w:val="uk-UA"/>
              </w:rPr>
            </w:pPr>
            <w:r w:rsidRPr="00EC3E86">
              <w:rPr>
                <w:rFonts w:ascii="Times New Roman" w:hAnsi="Times New Roman"/>
                <w:b/>
                <w:sz w:val="16"/>
                <w:szCs w:val="16"/>
                <w:lang w:val="en-US"/>
              </w:rPr>
              <w:t>IV</w:t>
            </w:r>
          </w:p>
        </w:tc>
        <w:tc>
          <w:tcPr>
            <w:tcW w:w="992" w:type="dxa"/>
            <w:vAlign w:val="center"/>
          </w:tcPr>
          <w:p w:rsidR="00A1104C" w:rsidRPr="00EC3E86" w:rsidRDefault="00A1104C" w:rsidP="00EC3E86">
            <w:pPr>
              <w:spacing w:after="0" w:line="240" w:lineRule="auto"/>
              <w:ind w:left="-108" w:right="-108"/>
              <w:jc w:val="center"/>
              <w:rPr>
                <w:rFonts w:ascii="Times New Roman" w:hAnsi="Times New Roman"/>
                <w:b/>
                <w:sz w:val="14"/>
                <w:szCs w:val="16"/>
              </w:rPr>
            </w:pPr>
            <w:r w:rsidRPr="00EC3E86">
              <w:rPr>
                <w:rFonts w:ascii="Times New Roman" w:hAnsi="Times New Roman"/>
                <w:b/>
                <w:sz w:val="14"/>
                <w:szCs w:val="16"/>
                <w:lang w:val="uk-UA"/>
              </w:rPr>
              <w:t xml:space="preserve">Не </w:t>
            </w:r>
            <w:r w:rsidRPr="00EC3E86">
              <w:rPr>
                <w:rFonts w:ascii="Times New Roman" w:hAnsi="Times New Roman"/>
                <w:b/>
                <w:sz w:val="14"/>
                <w:szCs w:val="16"/>
              </w:rPr>
              <w:t>определена</w:t>
            </w:r>
          </w:p>
        </w:tc>
        <w:tc>
          <w:tcPr>
            <w:tcW w:w="1701" w:type="dxa"/>
            <w:vMerge/>
          </w:tcPr>
          <w:p w:rsidR="00A1104C" w:rsidRPr="00EC3E86" w:rsidRDefault="00A1104C" w:rsidP="00EC3E86">
            <w:pPr>
              <w:spacing w:after="0" w:line="240" w:lineRule="auto"/>
              <w:rPr>
                <w:rFonts w:ascii="Times New Roman" w:hAnsi="Times New Roman"/>
                <w:sz w:val="16"/>
                <w:szCs w:val="16"/>
              </w:rPr>
            </w:pPr>
          </w:p>
        </w:tc>
        <w:tc>
          <w:tcPr>
            <w:tcW w:w="1559" w:type="dxa"/>
            <w:vMerge/>
          </w:tcPr>
          <w:p w:rsidR="00A1104C" w:rsidRPr="00EC3E86" w:rsidRDefault="00A1104C" w:rsidP="00EC3E86">
            <w:pPr>
              <w:spacing w:after="0" w:line="240" w:lineRule="auto"/>
              <w:rPr>
                <w:rFonts w:ascii="Times New Roman" w:hAnsi="Times New Roman"/>
                <w:sz w:val="16"/>
                <w:szCs w:val="16"/>
              </w:rPr>
            </w:pPr>
          </w:p>
        </w:tc>
        <w:tc>
          <w:tcPr>
            <w:tcW w:w="1418" w:type="dxa"/>
            <w:vMerge/>
          </w:tcPr>
          <w:p w:rsidR="00A1104C" w:rsidRPr="00EC3E86" w:rsidRDefault="00A1104C" w:rsidP="00EC3E86">
            <w:pPr>
              <w:spacing w:after="0" w:line="240" w:lineRule="auto"/>
              <w:rPr>
                <w:rFonts w:ascii="Times New Roman" w:hAnsi="Times New Roman"/>
                <w:sz w:val="16"/>
                <w:szCs w:val="16"/>
              </w:rPr>
            </w:pPr>
          </w:p>
        </w:tc>
        <w:tc>
          <w:tcPr>
            <w:tcW w:w="1275" w:type="dxa"/>
            <w:vMerge/>
          </w:tcPr>
          <w:p w:rsidR="00A1104C" w:rsidRPr="00EC3E86" w:rsidRDefault="00A1104C" w:rsidP="00EC3E86">
            <w:pPr>
              <w:spacing w:after="0" w:line="240" w:lineRule="auto"/>
              <w:rPr>
                <w:rFonts w:ascii="Times New Roman" w:hAnsi="Times New Roman"/>
                <w:sz w:val="16"/>
                <w:szCs w:val="16"/>
              </w:rPr>
            </w:pPr>
          </w:p>
        </w:tc>
        <w:tc>
          <w:tcPr>
            <w:tcW w:w="1323"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м, 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муж.</w:t>
            </w:r>
          </w:p>
        </w:tc>
        <w:tc>
          <w:tcPr>
            <w:tcW w:w="1323" w:type="dxa"/>
            <w:vAlign w:val="center"/>
          </w:tcPr>
          <w:p w:rsidR="00A1104C" w:rsidRPr="00EC3E86" w:rsidRDefault="00A1104C" w:rsidP="00EC3E86">
            <w:pPr>
              <w:spacing w:after="0" w:line="240" w:lineRule="auto"/>
              <w:ind w:left="-108" w:right="-108"/>
              <w:jc w:val="center"/>
              <w:rPr>
                <w:rFonts w:ascii="Times New Roman" w:hAnsi="Times New Roman"/>
                <w:b/>
                <w:sz w:val="16"/>
                <w:szCs w:val="16"/>
              </w:rPr>
            </w:pPr>
            <w:r w:rsidRPr="00EC3E86">
              <w:rPr>
                <w:rFonts w:ascii="Times New Roman" w:hAnsi="Times New Roman"/>
                <w:b/>
                <w:sz w:val="16"/>
                <w:szCs w:val="16"/>
              </w:rPr>
              <w:t>жен.</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b/>
                <w:sz w:val="16"/>
                <w:szCs w:val="16"/>
              </w:rPr>
            </w:pPr>
            <w:r w:rsidRPr="00EC3E86">
              <w:rPr>
                <w:rFonts w:ascii="Times New Roman" w:hAnsi="Times New Roman"/>
                <w:b/>
                <w:sz w:val="16"/>
                <w:szCs w:val="16"/>
              </w:rPr>
              <w:t>ДНР</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53,3</w:t>
            </w:r>
          </w:p>
        </w:tc>
        <w:tc>
          <w:tcPr>
            <w:tcW w:w="1418"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b/>
                <w:sz w:val="16"/>
                <w:szCs w:val="16"/>
              </w:rPr>
            </w:pPr>
            <w:r w:rsidRPr="00EC3E86">
              <w:rPr>
                <w:rFonts w:ascii="Times New Roman" w:hAnsi="Times New Roman"/>
                <w:b/>
                <w:sz w:val="16"/>
                <w:szCs w:val="16"/>
              </w:rPr>
              <w:t>15,2</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42,8</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50,0</w:t>
            </w:r>
          </w:p>
        </w:tc>
        <w:tc>
          <w:tcPr>
            <w:tcW w:w="1323" w:type="dxa"/>
            <w:vAlign w:val="center"/>
          </w:tcPr>
          <w:p w:rsidR="00A1104C" w:rsidRPr="00EC3E86" w:rsidRDefault="00A1104C" w:rsidP="00EC3E86">
            <w:pPr>
              <w:spacing w:after="0" w:line="240" w:lineRule="auto"/>
              <w:jc w:val="center"/>
              <w:rPr>
                <w:rFonts w:ascii="Times New Roman" w:hAnsi="Times New Roman"/>
                <w:b/>
                <w:sz w:val="16"/>
              </w:rPr>
            </w:pPr>
            <w:r w:rsidRPr="00EC3E86">
              <w:rPr>
                <w:rFonts w:ascii="Times New Roman" w:hAnsi="Times New Roman"/>
                <w:b/>
                <w:sz w:val="16"/>
              </w:rPr>
              <w:t>36,6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Донецк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58,6</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57,4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Горловка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69,2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26,7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22,4</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Дебальцево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41,1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28,5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Докучаевск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29,2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18,1</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38,6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Енакиево</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Ждановка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43,6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Кировское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6,8</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Макеевка</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46,2</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54,5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54,0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44,6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Снежное</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18,8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26,4</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Торез</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33,3</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37,8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31,6</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Харцызск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52,2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14,9</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21,8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Ясиноватая</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7,2</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8,0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6,5</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Амвросиевский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11,3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9,6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12,9</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Новоазовский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50,0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39,0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25,7</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55,3</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Старобешевский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75,0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66,7</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20,5</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17,6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23,2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Тельмановский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100,0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48,6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50,6</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46,2</w:t>
            </w:r>
          </w:p>
        </w:tc>
      </w:tr>
      <w:tr w:rsidR="00A1104C" w:rsidRPr="00EC3E86" w:rsidTr="00EC3E86">
        <w:tc>
          <w:tcPr>
            <w:tcW w:w="1809" w:type="dxa"/>
            <w:vAlign w:val="center"/>
          </w:tcPr>
          <w:p w:rsidR="00A1104C" w:rsidRPr="00EC3E86" w:rsidRDefault="00A1104C" w:rsidP="00EC3E86">
            <w:pPr>
              <w:spacing w:after="0" w:line="240" w:lineRule="auto"/>
              <w:rPr>
                <w:rFonts w:ascii="Times New Roman" w:hAnsi="Times New Roman"/>
                <w:sz w:val="16"/>
                <w:szCs w:val="16"/>
              </w:rPr>
            </w:pPr>
            <w:r w:rsidRPr="00EC3E86">
              <w:rPr>
                <w:rFonts w:ascii="Times New Roman" w:hAnsi="Times New Roman"/>
                <w:sz w:val="16"/>
                <w:szCs w:val="16"/>
              </w:rPr>
              <w:t>Шахтерский  р-н</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70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992"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701"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559"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418"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275" w:type="dxa"/>
            <w:vAlign w:val="center"/>
          </w:tcPr>
          <w:p w:rsidR="00A1104C" w:rsidRPr="00EC3E86" w:rsidRDefault="00A1104C" w:rsidP="00EC3E86">
            <w:pPr>
              <w:spacing w:after="0" w:line="240" w:lineRule="auto"/>
              <w:jc w:val="center"/>
              <w:rPr>
                <w:rFonts w:ascii="Times New Roman" w:hAnsi="Times New Roman"/>
                <w:sz w:val="16"/>
                <w:szCs w:val="16"/>
              </w:rPr>
            </w:pPr>
            <w:r w:rsidRPr="00EC3E86">
              <w:rPr>
                <w:rFonts w:ascii="Times New Roman" w:hAnsi="Times New Roman"/>
                <w:sz w:val="16"/>
                <w:szCs w:val="16"/>
              </w:rPr>
              <w:t>0,0</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26,3</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32,8</w:t>
            </w:r>
          </w:p>
        </w:tc>
        <w:tc>
          <w:tcPr>
            <w:tcW w:w="1323" w:type="dxa"/>
            <w:vAlign w:val="center"/>
          </w:tcPr>
          <w:p w:rsidR="00A1104C" w:rsidRPr="00EC3E86" w:rsidRDefault="00A1104C" w:rsidP="00EC3E86">
            <w:pPr>
              <w:spacing w:after="0" w:line="240" w:lineRule="auto"/>
              <w:jc w:val="center"/>
              <w:rPr>
                <w:rFonts w:ascii="Times New Roman" w:hAnsi="Times New Roman"/>
                <w:sz w:val="16"/>
              </w:rPr>
            </w:pPr>
            <w:r w:rsidRPr="00EC3E86">
              <w:rPr>
                <w:rFonts w:ascii="Times New Roman" w:hAnsi="Times New Roman"/>
                <w:sz w:val="16"/>
              </w:rPr>
              <w:t>20,3</w:t>
            </w:r>
          </w:p>
        </w:tc>
      </w:tr>
    </w:tbl>
    <w:p w:rsidR="00A1104C" w:rsidRPr="007C344B" w:rsidRDefault="00A1104C" w:rsidP="0092662D">
      <w:pPr>
        <w:spacing w:after="0" w:line="240" w:lineRule="auto"/>
        <w:jc w:val="both"/>
        <w:rPr>
          <w:rFonts w:ascii="Times New Roman" w:hAnsi="Times New Roman"/>
          <w:sz w:val="24"/>
          <w:szCs w:val="24"/>
        </w:rPr>
        <w:sectPr w:rsidR="00A1104C" w:rsidRPr="007C344B" w:rsidSect="00DB3BDA">
          <w:pgSz w:w="16838" w:h="11906" w:orient="landscape"/>
          <w:pgMar w:top="0" w:right="1134" w:bottom="426" w:left="1134" w:header="624" w:footer="0" w:gutter="0"/>
          <w:cols w:space="708"/>
          <w:titlePg/>
          <w:docGrid w:linePitch="360"/>
        </w:sectPr>
      </w:pPr>
    </w:p>
    <w:p w:rsidR="00A1104C" w:rsidRPr="007C344B" w:rsidRDefault="00A1104C" w:rsidP="001608F1">
      <w:pPr>
        <w:spacing w:after="0" w:line="240" w:lineRule="auto"/>
        <w:rPr>
          <w:rFonts w:ascii="Times New Roman" w:hAnsi="Times New Roman"/>
          <w:b/>
          <w:sz w:val="20"/>
          <w:szCs w:val="20"/>
        </w:rPr>
      </w:pPr>
    </w:p>
    <w:p w:rsidR="00A1104C" w:rsidRPr="007C344B" w:rsidRDefault="00A1104C" w:rsidP="0033780F">
      <w:pPr>
        <w:spacing w:after="0" w:line="240" w:lineRule="auto"/>
        <w:ind w:firstLine="709"/>
        <w:jc w:val="center"/>
        <w:rPr>
          <w:rFonts w:ascii="Times New Roman" w:hAnsi="Times New Roman"/>
          <w:b/>
          <w:sz w:val="24"/>
          <w:szCs w:val="24"/>
        </w:rPr>
      </w:pPr>
      <w:r w:rsidRPr="007C344B">
        <w:rPr>
          <w:rFonts w:ascii="Times New Roman" w:hAnsi="Times New Roman"/>
          <w:b/>
          <w:sz w:val="24"/>
          <w:szCs w:val="24"/>
        </w:rPr>
        <w:t>Состояние онкологической помощи населению                                                              Донецкой Народной Республики</w:t>
      </w:r>
    </w:p>
    <w:p w:rsidR="00A1104C" w:rsidRPr="007C344B" w:rsidRDefault="00A1104C" w:rsidP="0033780F">
      <w:pPr>
        <w:spacing w:after="0" w:line="240" w:lineRule="auto"/>
        <w:ind w:firstLine="709"/>
        <w:jc w:val="center"/>
        <w:rPr>
          <w:rFonts w:ascii="Times New Roman" w:hAnsi="Times New Roman"/>
          <w:b/>
          <w:sz w:val="24"/>
          <w:szCs w:val="24"/>
        </w:rPr>
      </w:pPr>
    </w:p>
    <w:p w:rsidR="00A1104C" w:rsidRPr="007C344B" w:rsidRDefault="00A1104C" w:rsidP="0033780F">
      <w:pPr>
        <w:spacing w:after="0" w:line="240" w:lineRule="auto"/>
        <w:ind w:firstLine="709"/>
        <w:jc w:val="center"/>
        <w:rPr>
          <w:rFonts w:ascii="Times New Roman" w:hAnsi="Times New Roman"/>
          <w:b/>
          <w:i/>
          <w:sz w:val="24"/>
          <w:szCs w:val="24"/>
        </w:rPr>
      </w:pPr>
      <w:r w:rsidRPr="007C344B">
        <w:rPr>
          <w:rFonts w:ascii="Times New Roman" w:hAnsi="Times New Roman"/>
          <w:b/>
          <w:i/>
          <w:sz w:val="24"/>
          <w:szCs w:val="24"/>
        </w:rPr>
        <w:t>Сеть онкологических учреждений в Донецкой Народной Республике</w:t>
      </w:r>
    </w:p>
    <w:p w:rsidR="00A1104C" w:rsidRPr="007C344B" w:rsidRDefault="00A1104C" w:rsidP="0033780F">
      <w:pPr>
        <w:spacing w:after="0" w:line="240" w:lineRule="auto"/>
        <w:ind w:firstLine="709"/>
        <w:jc w:val="center"/>
        <w:rPr>
          <w:rFonts w:ascii="Times New Roman" w:hAnsi="Times New Roman"/>
          <w:b/>
          <w:i/>
          <w:sz w:val="24"/>
          <w:szCs w:val="24"/>
        </w:rPr>
      </w:pPr>
    </w:p>
    <w:p w:rsidR="00A1104C" w:rsidRPr="007C344B" w:rsidRDefault="00A1104C" w:rsidP="0033780F">
      <w:pPr>
        <w:spacing w:after="0" w:line="240" w:lineRule="auto"/>
        <w:jc w:val="both"/>
        <w:rPr>
          <w:rFonts w:ascii="Times New Roman" w:hAnsi="Times New Roman"/>
          <w:sz w:val="24"/>
          <w:szCs w:val="24"/>
        </w:rPr>
      </w:pPr>
      <w:r w:rsidRPr="007C344B">
        <w:rPr>
          <w:rFonts w:ascii="Times New Roman" w:hAnsi="Times New Roman"/>
          <w:sz w:val="24"/>
          <w:szCs w:val="24"/>
        </w:rPr>
        <w:t xml:space="preserve">          Онкологическая служба Министерства здравоохранения Донецкой Народной Республики представлена Республиканским  онкологическим центром  имени профессора Г.В.Бондаря,  Городскими онкологическими диспансерами в г.г. Донецк, Горловка, Енакиево, онкологическими Отделениями в г.г. Донецке (Республиканская детская клиническая больница), Макеевке (городская больница №2), Снежном (городская больница №2), онкологическими кабинетами в городах и районах.  </w:t>
      </w:r>
    </w:p>
    <w:p w:rsidR="00A1104C" w:rsidRPr="007C344B" w:rsidRDefault="00A1104C" w:rsidP="0033780F">
      <w:pPr>
        <w:spacing w:after="0" w:line="240" w:lineRule="auto"/>
        <w:jc w:val="both"/>
        <w:rPr>
          <w:rFonts w:ascii="Times New Roman" w:hAnsi="Times New Roman"/>
          <w:sz w:val="24"/>
          <w:szCs w:val="24"/>
        </w:rPr>
      </w:pPr>
      <w:r w:rsidRPr="007C344B">
        <w:rPr>
          <w:rFonts w:ascii="Times New Roman" w:hAnsi="Times New Roman"/>
          <w:sz w:val="24"/>
          <w:szCs w:val="24"/>
        </w:rPr>
        <w:t xml:space="preserve"> </w:t>
      </w:r>
    </w:p>
    <w:p w:rsidR="00A1104C" w:rsidRPr="007C344B" w:rsidRDefault="00A1104C" w:rsidP="0033780F">
      <w:pPr>
        <w:pStyle w:val="22"/>
        <w:shd w:val="clear" w:color="auto" w:fill="auto"/>
        <w:spacing w:line="240" w:lineRule="auto"/>
        <w:ind w:firstLine="709"/>
        <w:jc w:val="center"/>
        <w:rPr>
          <w:sz w:val="24"/>
          <w:szCs w:val="24"/>
        </w:rPr>
      </w:pPr>
      <w:r w:rsidRPr="007C344B">
        <w:rPr>
          <w:b/>
          <w:i/>
          <w:sz w:val="24"/>
          <w:szCs w:val="24"/>
        </w:rPr>
        <w:t>Коечный фонд и его использование</w:t>
      </w:r>
    </w:p>
    <w:p w:rsidR="00A1104C" w:rsidRPr="007C344B" w:rsidRDefault="00A1104C" w:rsidP="0033780F">
      <w:pPr>
        <w:spacing w:after="0" w:line="240" w:lineRule="auto"/>
        <w:jc w:val="both"/>
        <w:rPr>
          <w:rFonts w:ascii="Times New Roman" w:hAnsi="Times New Roman"/>
          <w:sz w:val="24"/>
          <w:szCs w:val="24"/>
        </w:rPr>
      </w:pPr>
    </w:p>
    <w:p w:rsidR="00A1104C" w:rsidRPr="007C344B" w:rsidRDefault="00A1104C" w:rsidP="0033780F">
      <w:pPr>
        <w:spacing w:after="0" w:line="240" w:lineRule="auto"/>
        <w:jc w:val="both"/>
        <w:rPr>
          <w:rFonts w:ascii="Times New Roman" w:hAnsi="Times New Roman"/>
          <w:sz w:val="24"/>
          <w:szCs w:val="24"/>
        </w:rPr>
      </w:pPr>
      <w:r w:rsidRPr="007C344B">
        <w:rPr>
          <w:rFonts w:ascii="Times New Roman" w:hAnsi="Times New Roman"/>
          <w:sz w:val="24"/>
          <w:szCs w:val="24"/>
        </w:rPr>
        <w:t xml:space="preserve">         На 01.01.2016г. в Республике развернуто 1005 коек для лечения больных злокачественными  новообразованиями, из них -  755  онкологических и 250 – радиологических (рис.1). </w:t>
      </w:r>
    </w:p>
    <w:p w:rsidR="00A1104C" w:rsidRPr="007C344B" w:rsidRDefault="00A1104C" w:rsidP="0033780F">
      <w:pPr>
        <w:spacing w:after="0"/>
        <w:jc w:val="both"/>
        <w:rPr>
          <w:rFonts w:ascii="Times New Roman" w:hAnsi="Times New Roman"/>
          <w:sz w:val="24"/>
          <w:szCs w:val="24"/>
        </w:rPr>
      </w:pPr>
    </w:p>
    <w:p w:rsidR="00A1104C" w:rsidRPr="007C344B" w:rsidRDefault="009755E5" w:rsidP="0033780F">
      <w:pPr>
        <w:jc w:val="both"/>
        <w:rPr>
          <w:rFonts w:ascii="Times New Roman" w:hAnsi="Times New Roman"/>
          <w:sz w:val="28"/>
          <w:szCs w:val="28"/>
        </w:rPr>
      </w:pPr>
      <w:r w:rsidRPr="009755E5">
        <w:rPr>
          <w:b/>
        </w:rPr>
      </w:r>
      <w:r w:rsidRPr="009755E5">
        <w:rPr>
          <w:b/>
        </w:rPr>
        <w:pict>
          <v:group id="_x0000_s1026" editas="canvas" style="width:558pt;height:318pt;mso-position-horizontal-relative:char;mso-position-vertical-relative:line" coordorigin="180,1938" coordsize="11160,6360">
            <o:lock v:ext="edit" aspectratio="t"/>
            <v:shape id="_x0000_s1027" type="#_x0000_t75" style="position:absolute;left:180;top:1938;width:11160;height:636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6339;top:3888;width:3180;height:1368" strokecolor="navy">
              <v:shadow on="t" opacity=".5" offset="6pt,-6pt"/>
              <v:textbox style="mso-next-textbox:#_x0000_s1028">
                <w:txbxContent>
                  <w:p w:rsidR="00A1104C" w:rsidRPr="002B324F" w:rsidRDefault="00A1104C" w:rsidP="0033780F">
                    <w:pPr>
                      <w:spacing w:after="0" w:line="240" w:lineRule="auto"/>
                      <w:jc w:val="center"/>
                      <w:rPr>
                        <w:rFonts w:ascii="Times New Roman" w:hAnsi="Times New Roman"/>
                        <w:b/>
                        <w:i/>
                        <w:sz w:val="21"/>
                      </w:rPr>
                    </w:pPr>
                    <w:r w:rsidRPr="002B324F">
                      <w:rPr>
                        <w:rFonts w:ascii="Times New Roman" w:hAnsi="Times New Roman"/>
                        <w:b/>
                        <w:i/>
                        <w:sz w:val="21"/>
                      </w:rPr>
                      <w:t>Городской онкологический диспансер г. Донецка</w:t>
                    </w:r>
                  </w:p>
                  <w:p w:rsidR="00A1104C" w:rsidRPr="00AB6B16" w:rsidRDefault="00A1104C" w:rsidP="0033780F">
                    <w:pPr>
                      <w:spacing w:after="0" w:line="240" w:lineRule="auto"/>
                      <w:jc w:val="center"/>
                      <w:rPr>
                        <w:rFonts w:ascii="Times New Roman" w:hAnsi="Times New Roman"/>
                        <w:b/>
                        <w:sz w:val="20"/>
                        <w:szCs w:val="20"/>
                      </w:rPr>
                    </w:pPr>
                    <w:r w:rsidRPr="002B324F">
                      <w:rPr>
                        <w:rFonts w:ascii="Times New Roman" w:hAnsi="Times New Roman"/>
                        <w:b/>
                        <w:i/>
                        <w:sz w:val="21"/>
                      </w:rPr>
                      <w:t>60 коек</w:t>
                    </w:r>
                    <w:r>
                      <w:rPr>
                        <w:rFonts w:ascii="Times New Roman" w:hAnsi="Times New Roman"/>
                        <w:b/>
                        <w:i/>
                        <w:sz w:val="21"/>
                      </w:rPr>
                      <w:t xml:space="preserve"> </w:t>
                    </w:r>
                    <w:r w:rsidRPr="00AB6B16">
                      <w:rPr>
                        <w:rFonts w:ascii="Times New Roman" w:hAnsi="Times New Roman"/>
                        <w:b/>
                        <w:sz w:val="18"/>
                        <w:szCs w:val="18"/>
                      </w:rPr>
                      <w:t>(30 онкологических -химиотерапевтических и 30 радиологических)</w:t>
                    </w:r>
                  </w:p>
                  <w:p w:rsidR="00A1104C" w:rsidRPr="002B324F" w:rsidRDefault="00A1104C" w:rsidP="0033780F">
                    <w:pPr>
                      <w:spacing w:after="0" w:line="240" w:lineRule="auto"/>
                      <w:jc w:val="center"/>
                      <w:rPr>
                        <w:rFonts w:ascii="Times New Roman" w:hAnsi="Times New Roman"/>
                        <w:b/>
                        <w:i/>
                        <w:sz w:val="21"/>
                      </w:rPr>
                    </w:pPr>
                    <w:r>
                      <w:rPr>
                        <w:rFonts w:ascii="Times New Roman" w:hAnsi="Times New Roman"/>
                        <w:b/>
                        <w:i/>
                        <w:sz w:val="21"/>
                      </w:rPr>
                      <w:t xml:space="preserve"> </w:t>
                    </w:r>
                  </w:p>
                </w:txbxContent>
              </v:textbox>
            </v:shape>
            <v:shape id="_x0000_s1029" type="#_x0000_t202" style="position:absolute;left:5889;top:5571;width:3155;height:1062" strokecolor="navy">
              <v:shadow on="t" opacity=".5" offset="6pt,-6pt"/>
              <v:textbox style="mso-next-textbox:#_x0000_s1029">
                <w:txbxContent>
                  <w:p w:rsidR="00A1104C" w:rsidRPr="00AB6B16" w:rsidRDefault="00A1104C" w:rsidP="0033780F">
                    <w:pPr>
                      <w:spacing w:after="0" w:line="240" w:lineRule="auto"/>
                      <w:jc w:val="center"/>
                      <w:rPr>
                        <w:rFonts w:ascii="Times New Roman" w:hAnsi="Times New Roman"/>
                        <w:b/>
                        <w:i/>
                        <w:sz w:val="21"/>
                      </w:rPr>
                    </w:pPr>
                    <w:r w:rsidRPr="00AB6B16">
                      <w:rPr>
                        <w:rFonts w:ascii="Times New Roman" w:hAnsi="Times New Roman"/>
                        <w:b/>
                        <w:i/>
                        <w:sz w:val="21"/>
                      </w:rPr>
                      <w:t>Городской онкологический диспансер г. Горловки</w:t>
                    </w:r>
                  </w:p>
                  <w:p w:rsidR="00A1104C" w:rsidRPr="00AB6B16" w:rsidRDefault="00A1104C" w:rsidP="0033780F">
                    <w:pPr>
                      <w:spacing w:after="0" w:line="240" w:lineRule="auto"/>
                      <w:jc w:val="center"/>
                      <w:rPr>
                        <w:rFonts w:ascii="Times New Roman" w:hAnsi="Times New Roman"/>
                        <w:b/>
                        <w:sz w:val="20"/>
                        <w:szCs w:val="20"/>
                      </w:rPr>
                    </w:pPr>
                    <w:r w:rsidRPr="00AB6B16">
                      <w:rPr>
                        <w:rFonts w:ascii="Times New Roman" w:hAnsi="Times New Roman"/>
                        <w:b/>
                        <w:i/>
                        <w:sz w:val="21"/>
                      </w:rPr>
                      <w:t xml:space="preserve">100 коек </w:t>
                    </w:r>
                    <w:r w:rsidRPr="00AB6B16">
                      <w:rPr>
                        <w:rFonts w:ascii="Times New Roman" w:hAnsi="Times New Roman"/>
                        <w:b/>
                        <w:sz w:val="18"/>
                        <w:szCs w:val="18"/>
                      </w:rPr>
                      <w:t>(60 онкологических и 40 радиологических)</w:t>
                    </w:r>
                  </w:p>
                  <w:p w:rsidR="00A1104C" w:rsidRPr="002B324F" w:rsidRDefault="00A1104C" w:rsidP="0033780F">
                    <w:pPr>
                      <w:spacing w:after="0" w:line="240" w:lineRule="auto"/>
                      <w:jc w:val="center"/>
                      <w:rPr>
                        <w:rFonts w:ascii="Times New Roman" w:hAnsi="Times New Roman"/>
                        <w:b/>
                        <w:i/>
                        <w:sz w:val="21"/>
                      </w:rPr>
                    </w:pPr>
                  </w:p>
                  <w:p w:rsidR="00A1104C" w:rsidRPr="00A3362A" w:rsidRDefault="00A1104C" w:rsidP="0033780F"/>
                </w:txbxContent>
              </v:textbox>
            </v:shape>
            <v:shape id="_x0000_s1030" type="#_x0000_t202" style="position:absolute;left:5402;top:6903;width:3187;height:989" strokecolor="navy">
              <v:shadow on="t" opacity=".5" offset="6pt,-6pt"/>
              <v:textbox style="mso-next-textbox:#_x0000_s1030">
                <w:txbxContent>
                  <w:p w:rsidR="00A1104C" w:rsidRPr="002B324F" w:rsidRDefault="00A1104C" w:rsidP="0033780F">
                    <w:pPr>
                      <w:spacing w:after="0" w:line="240" w:lineRule="auto"/>
                      <w:jc w:val="center"/>
                      <w:rPr>
                        <w:rFonts w:ascii="Times New Roman" w:hAnsi="Times New Roman"/>
                        <w:b/>
                        <w:i/>
                        <w:sz w:val="21"/>
                      </w:rPr>
                    </w:pPr>
                    <w:r w:rsidRPr="002B324F">
                      <w:rPr>
                        <w:rFonts w:ascii="Times New Roman" w:hAnsi="Times New Roman"/>
                        <w:b/>
                        <w:i/>
                        <w:sz w:val="21"/>
                      </w:rPr>
                      <w:t xml:space="preserve">Городской онкологический диспансер г. </w:t>
                    </w:r>
                    <w:r>
                      <w:rPr>
                        <w:rFonts w:ascii="Times New Roman" w:hAnsi="Times New Roman"/>
                        <w:b/>
                        <w:i/>
                        <w:sz w:val="21"/>
                      </w:rPr>
                      <w:t>Енакиево</w:t>
                    </w:r>
                  </w:p>
                  <w:p w:rsidR="00A1104C" w:rsidRPr="002B324F" w:rsidRDefault="00A1104C" w:rsidP="0033780F">
                    <w:pPr>
                      <w:spacing w:after="0" w:line="240" w:lineRule="auto"/>
                      <w:jc w:val="center"/>
                      <w:rPr>
                        <w:rFonts w:ascii="Times New Roman" w:hAnsi="Times New Roman"/>
                        <w:b/>
                        <w:i/>
                        <w:sz w:val="21"/>
                      </w:rPr>
                    </w:pPr>
                    <w:r>
                      <w:rPr>
                        <w:rFonts w:ascii="Times New Roman" w:hAnsi="Times New Roman"/>
                        <w:b/>
                        <w:i/>
                        <w:sz w:val="21"/>
                      </w:rPr>
                      <w:t>4</w:t>
                    </w:r>
                    <w:r w:rsidRPr="002B324F">
                      <w:rPr>
                        <w:rFonts w:ascii="Times New Roman" w:hAnsi="Times New Roman"/>
                        <w:b/>
                        <w:i/>
                        <w:sz w:val="21"/>
                      </w:rPr>
                      <w:t>0 коек</w:t>
                    </w:r>
                    <w:r>
                      <w:rPr>
                        <w:rFonts w:ascii="Times New Roman" w:hAnsi="Times New Roman"/>
                        <w:b/>
                        <w:i/>
                        <w:sz w:val="21"/>
                      </w:rPr>
                      <w:t xml:space="preserve"> </w:t>
                    </w:r>
                    <w:r w:rsidRPr="00AB6B16">
                      <w:rPr>
                        <w:rFonts w:ascii="Times New Roman" w:hAnsi="Times New Roman"/>
                        <w:b/>
                        <w:sz w:val="18"/>
                        <w:szCs w:val="18"/>
                      </w:rPr>
                      <w:t>(онкологических)</w:t>
                    </w:r>
                  </w:p>
                  <w:p w:rsidR="00A1104C" w:rsidRPr="00F01F56" w:rsidRDefault="00A1104C" w:rsidP="0033780F">
                    <w:r w:rsidRPr="00F01F56">
                      <w:t>.</w:t>
                    </w:r>
                  </w:p>
                </w:txbxContent>
              </v:textbox>
            </v:shape>
            <v:shape id="_x0000_s1031" type="#_x0000_t202" style="position:absolute;left:639;top:3888;width:3120;height:1065" strokecolor="navy">
              <v:shadow on="t" opacity=".5" offset="-6pt,-6pt"/>
              <v:textbox style="mso-next-textbox:#_x0000_s1031">
                <w:txbxContent>
                  <w:p w:rsidR="00A1104C" w:rsidRPr="00AB6B16" w:rsidRDefault="00A1104C" w:rsidP="0033780F">
                    <w:pPr>
                      <w:spacing w:after="0" w:line="240" w:lineRule="auto"/>
                      <w:jc w:val="center"/>
                      <w:rPr>
                        <w:rFonts w:ascii="Times New Roman" w:hAnsi="Times New Roman"/>
                        <w:b/>
                        <w:sz w:val="20"/>
                        <w:szCs w:val="20"/>
                      </w:rPr>
                    </w:pPr>
                    <w:r w:rsidRPr="00AB6B16">
                      <w:rPr>
                        <w:rFonts w:ascii="Times New Roman" w:hAnsi="Times New Roman"/>
                        <w:b/>
                        <w:sz w:val="18"/>
                        <w:szCs w:val="18"/>
                      </w:rPr>
                      <w:t>Онкологическое отделение (Республиканская детская клиническая больница)</w:t>
                    </w:r>
                  </w:p>
                  <w:p w:rsidR="00A1104C" w:rsidRPr="00AB6B16" w:rsidRDefault="00A1104C" w:rsidP="0033780F">
                    <w:pPr>
                      <w:spacing w:after="0" w:line="240" w:lineRule="auto"/>
                      <w:jc w:val="center"/>
                      <w:rPr>
                        <w:rFonts w:ascii="Times New Roman" w:hAnsi="Times New Roman"/>
                        <w:b/>
                        <w:sz w:val="20"/>
                        <w:szCs w:val="20"/>
                      </w:rPr>
                    </w:pPr>
                    <w:r w:rsidRPr="00AB6B16">
                      <w:rPr>
                        <w:rFonts w:ascii="Times New Roman" w:hAnsi="Times New Roman"/>
                        <w:b/>
                        <w:sz w:val="20"/>
                        <w:szCs w:val="20"/>
                      </w:rPr>
                      <w:t xml:space="preserve">10 коек </w:t>
                    </w:r>
                    <w:r w:rsidRPr="00AB6B16">
                      <w:rPr>
                        <w:rFonts w:ascii="Times New Roman" w:hAnsi="Times New Roman"/>
                        <w:b/>
                        <w:sz w:val="18"/>
                        <w:szCs w:val="18"/>
                      </w:rPr>
                      <w:t>(онкологических)</w:t>
                    </w:r>
                  </w:p>
                </w:txbxContent>
              </v:textbox>
            </v:shape>
            <v:shape id="_x0000_s1032" type="#_x0000_t202" style="position:absolute;left:894;top:2102;width:8370;height:1411" strokecolor="navy">
              <v:shadow on="t" opacity=".5" offset="-6pt,-6pt"/>
              <v:textbox style="mso-next-textbox:#_x0000_s1032">
                <w:txbxContent>
                  <w:p w:rsidR="00A1104C" w:rsidRDefault="00A1104C" w:rsidP="0033780F">
                    <w:pPr>
                      <w:spacing w:after="0" w:line="240" w:lineRule="auto"/>
                      <w:jc w:val="center"/>
                      <w:rPr>
                        <w:rFonts w:ascii="Times New Roman" w:hAnsi="Times New Roman"/>
                        <w:b/>
                        <w:i/>
                        <w:sz w:val="28"/>
                        <w:szCs w:val="28"/>
                      </w:rPr>
                    </w:pPr>
                    <w:r w:rsidRPr="00A3362A">
                      <w:rPr>
                        <w:rFonts w:ascii="Times New Roman" w:hAnsi="Times New Roman"/>
                        <w:b/>
                        <w:i/>
                        <w:sz w:val="28"/>
                        <w:szCs w:val="28"/>
                      </w:rPr>
                      <w:t xml:space="preserve">Республиканский  онкологический центр </w:t>
                    </w:r>
                    <w:r>
                      <w:rPr>
                        <w:rFonts w:ascii="Times New Roman" w:hAnsi="Times New Roman"/>
                        <w:b/>
                        <w:i/>
                        <w:sz w:val="28"/>
                        <w:szCs w:val="28"/>
                      </w:rPr>
                      <w:t xml:space="preserve">                                                         </w:t>
                    </w:r>
                    <w:r w:rsidRPr="00A3362A">
                      <w:rPr>
                        <w:rFonts w:ascii="Times New Roman" w:hAnsi="Times New Roman"/>
                        <w:b/>
                        <w:i/>
                        <w:sz w:val="28"/>
                        <w:szCs w:val="28"/>
                      </w:rPr>
                      <w:t>имени профессора Г.В.Бондаря</w:t>
                    </w:r>
                    <w:r>
                      <w:rPr>
                        <w:rFonts w:ascii="Times New Roman" w:hAnsi="Times New Roman"/>
                        <w:b/>
                        <w:i/>
                        <w:sz w:val="28"/>
                        <w:szCs w:val="28"/>
                      </w:rPr>
                      <w:t xml:space="preserve"> Министерства здравоохранения                                         Донецкой Народной Республики</w:t>
                    </w:r>
                  </w:p>
                  <w:p w:rsidR="00A1104C" w:rsidRPr="009C6E02" w:rsidRDefault="00A1104C" w:rsidP="0033780F">
                    <w:pPr>
                      <w:spacing w:after="0" w:line="240" w:lineRule="auto"/>
                      <w:jc w:val="center"/>
                      <w:rPr>
                        <w:rFonts w:ascii="Times New Roman" w:hAnsi="Times New Roman"/>
                        <w:sz w:val="24"/>
                        <w:szCs w:val="24"/>
                        <w:lang w:val="uk-UA"/>
                      </w:rPr>
                    </w:pPr>
                    <w:r w:rsidRPr="00A3362A">
                      <w:rPr>
                        <w:rFonts w:ascii="Times New Roman" w:hAnsi="Times New Roman"/>
                        <w:b/>
                        <w:sz w:val="28"/>
                        <w:szCs w:val="28"/>
                        <w:lang w:val="uk-UA"/>
                      </w:rPr>
                      <w:t>670 коек</w:t>
                    </w:r>
                    <w:r>
                      <w:rPr>
                        <w:rFonts w:ascii="Times New Roman" w:hAnsi="Times New Roman"/>
                        <w:b/>
                        <w:sz w:val="28"/>
                        <w:szCs w:val="28"/>
                        <w:lang w:val="uk-UA"/>
                      </w:rPr>
                      <w:t xml:space="preserve">  </w:t>
                    </w:r>
                    <w:r w:rsidRPr="009C6E02">
                      <w:rPr>
                        <w:rFonts w:ascii="Times New Roman" w:hAnsi="Times New Roman"/>
                        <w:sz w:val="24"/>
                        <w:szCs w:val="24"/>
                        <w:lang w:val="uk-UA"/>
                      </w:rPr>
                      <w:t>(</w:t>
                    </w:r>
                    <w:r w:rsidRPr="009C6E02">
                      <w:rPr>
                        <w:rFonts w:ascii="Times New Roman" w:hAnsi="Times New Roman"/>
                        <w:b/>
                        <w:sz w:val="24"/>
                        <w:szCs w:val="24"/>
                        <w:lang w:val="uk-UA"/>
                      </w:rPr>
                      <w:t>550</w:t>
                    </w:r>
                    <w:r w:rsidRPr="009C6E02">
                      <w:rPr>
                        <w:rFonts w:ascii="Times New Roman" w:hAnsi="Times New Roman"/>
                        <w:sz w:val="24"/>
                        <w:szCs w:val="24"/>
                        <w:lang w:val="uk-UA"/>
                      </w:rPr>
                      <w:t xml:space="preserve"> онкологических и </w:t>
                    </w:r>
                    <w:r w:rsidRPr="009C6E02">
                      <w:rPr>
                        <w:rFonts w:ascii="Times New Roman" w:hAnsi="Times New Roman"/>
                        <w:b/>
                        <w:sz w:val="24"/>
                        <w:szCs w:val="24"/>
                        <w:lang w:val="uk-UA"/>
                      </w:rPr>
                      <w:t>120</w:t>
                    </w:r>
                    <w:r w:rsidRPr="009C6E02">
                      <w:rPr>
                        <w:rFonts w:ascii="Times New Roman" w:hAnsi="Times New Roman"/>
                        <w:sz w:val="24"/>
                        <w:szCs w:val="24"/>
                        <w:lang w:val="uk-UA"/>
                      </w:rPr>
                      <w:t xml:space="preserve"> радиологических )</w:t>
                    </w:r>
                  </w:p>
                </w:txbxContent>
              </v:textbox>
            </v:shape>
            <v:line id="_x0000_s1033" style="position:absolute;flip:y" from="2274,3618" to="2275,3888">
              <v:stroke endarrow="block"/>
            </v:line>
            <v:line id="_x0000_s1034" style="position:absolute;flip:y" from="7823,3618" to="7824,3888">
              <v:stroke endarrow="block"/>
            </v:line>
            <v:line id="_x0000_s1035" style="position:absolute;flip:y" from="5618,6063" to="5619,6633">
              <v:stroke endarrow="block"/>
            </v:line>
            <v:line id="_x0000_s1036" style="position:absolute;flip:y" from="4584,6063" to="4585,6708">
              <v:stroke endarrow="block"/>
            </v:line>
            <v:line id="_x0000_s1037" style="position:absolute;flip:y" from="3983,4593" to="3984,5118">
              <v:stroke endarrow="block"/>
            </v:line>
            <v:line id="_x0000_s1038" style="position:absolute;flip:y" from="6110,4548" to="6111,5118">
              <v:stroke endarrow="block"/>
            </v:line>
            <v:shape id="_x0000_s1039" type="#_x0000_t202" style="position:absolute;left:1209;top:5346;width:3090;height:1287" strokecolor="navy">
              <v:shadow on="t" opacity=".5" offset="-6pt,-6pt"/>
              <v:textbox style="mso-next-textbox:#_x0000_s1039">
                <w:txbxContent>
                  <w:p w:rsidR="00A1104C" w:rsidRPr="00AB6B16" w:rsidRDefault="00A1104C" w:rsidP="0033780F">
                    <w:pPr>
                      <w:spacing w:after="0" w:line="240" w:lineRule="auto"/>
                      <w:jc w:val="center"/>
                      <w:rPr>
                        <w:rFonts w:ascii="Times New Roman" w:hAnsi="Times New Roman"/>
                        <w:b/>
                        <w:sz w:val="20"/>
                        <w:szCs w:val="20"/>
                      </w:rPr>
                    </w:pPr>
                    <w:r w:rsidRPr="00AB6B16">
                      <w:rPr>
                        <w:rFonts w:ascii="Times New Roman" w:hAnsi="Times New Roman"/>
                        <w:b/>
                        <w:sz w:val="18"/>
                        <w:szCs w:val="18"/>
                      </w:rPr>
                      <w:t>Онкологическое отделение (городская больница №2 г. Макеевки)</w:t>
                    </w:r>
                  </w:p>
                  <w:p w:rsidR="00A1104C" w:rsidRPr="00AB6B16" w:rsidRDefault="00A1104C" w:rsidP="0033780F">
                    <w:pPr>
                      <w:spacing w:after="0" w:line="240" w:lineRule="auto"/>
                      <w:jc w:val="center"/>
                      <w:rPr>
                        <w:rFonts w:ascii="Times New Roman" w:hAnsi="Times New Roman"/>
                        <w:b/>
                        <w:sz w:val="20"/>
                        <w:szCs w:val="20"/>
                      </w:rPr>
                    </w:pPr>
                    <w:r w:rsidRPr="00AB6B16">
                      <w:rPr>
                        <w:rFonts w:ascii="Times New Roman" w:hAnsi="Times New Roman"/>
                        <w:b/>
                        <w:sz w:val="20"/>
                        <w:szCs w:val="20"/>
                      </w:rPr>
                      <w:t xml:space="preserve">100 коек  </w:t>
                    </w:r>
                    <w:r w:rsidRPr="00AB6B16">
                      <w:rPr>
                        <w:rFonts w:ascii="Times New Roman" w:hAnsi="Times New Roman"/>
                        <w:b/>
                        <w:sz w:val="18"/>
                        <w:szCs w:val="18"/>
                      </w:rPr>
                      <w:t>(70 онкологических и 30 радиологических)</w:t>
                    </w:r>
                  </w:p>
                  <w:p w:rsidR="00A1104C" w:rsidRPr="00AB6B16" w:rsidRDefault="00A1104C" w:rsidP="0033780F">
                    <w:pPr>
                      <w:spacing w:after="0" w:line="240" w:lineRule="auto"/>
                      <w:jc w:val="center"/>
                      <w:rPr>
                        <w:rFonts w:ascii="Times New Roman" w:hAnsi="Times New Roman"/>
                        <w:b/>
                        <w:sz w:val="20"/>
                        <w:szCs w:val="20"/>
                      </w:rPr>
                    </w:pPr>
                  </w:p>
                  <w:p w:rsidR="00A1104C" w:rsidRPr="00DF59B4" w:rsidRDefault="00A1104C" w:rsidP="0033780F"/>
                </w:txbxContent>
              </v:textbox>
            </v:shape>
            <v:shape id="_x0000_s1040" type="#_x0000_t202" style="position:absolute;left:1824;top:6903;width:2925;height:989" strokecolor="navy">
              <v:shadow on="t" opacity=".5" offset="-6pt,-6pt"/>
              <v:textbox style="mso-next-textbox:#_x0000_s1040">
                <w:txbxContent>
                  <w:p w:rsidR="00A1104C" w:rsidRPr="002B324F" w:rsidRDefault="00A1104C" w:rsidP="0033780F">
                    <w:pPr>
                      <w:spacing w:after="0" w:line="240" w:lineRule="auto"/>
                      <w:jc w:val="center"/>
                      <w:rPr>
                        <w:rFonts w:ascii="Times New Roman" w:hAnsi="Times New Roman"/>
                        <w:b/>
                        <w:sz w:val="20"/>
                        <w:szCs w:val="20"/>
                      </w:rPr>
                    </w:pPr>
                    <w:r w:rsidRPr="002B324F">
                      <w:rPr>
                        <w:rFonts w:ascii="Times New Roman" w:hAnsi="Times New Roman"/>
                        <w:b/>
                        <w:sz w:val="18"/>
                        <w:szCs w:val="18"/>
                      </w:rPr>
                      <w:t>Онкологическое отделение (</w:t>
                    </w:r>
                    <w:r>
                      <w:rPr>
                        <w:rFonts w:ascii="Times New Roman" w:hAnsi="Times New Roman"/>
                        <w:b/>
                        <w:sz w:val="18"/>
                        <w:szCs w:val="18"/>
                      </w:rPr>
                      <w:t xml:space="preserve">городская </w:t>
                    </w:r>
                    <w:r w:rsidRPr="002B324F">
                      <w:rPr>
                        <w:rFonts w:ascii="Times New Roman" w:hAnsi="Times New Roman"/>
                        <w:b/>
                        <w:sz w:val="18"/>
                        <w:szCs w:val="18"/>
                      </w:rPr>
                      <w:t>больница</w:t>
                    </w:r>
                    <w:r>
                      <w:rPr>
                        <w:rFonts w:ascii="Times New Roman" w:hAnsi="Times New Roman"/>
                        <w:b/>
                        <w:sz w:val="18"/>
                        <w:szCs w:val="18"/>
                      </w:rPr>
                      <w:t xml:space="preserve"> №2                               г. Снежное</w:t>
                    </w:r>
                    <w:r w:rsidRPr="002B324F">
                      <w:rPr>
                        <w:rFonts w:ascii="Times New Roman" w:hAnsi="Times New Roman"/>
                        <w:b/>
                        <w:sz w:val="18"/>
                        <w:szCs w:val="18"/>
                      </w:rPr>
                      <w:t>)</w:t>
                    </w:r>
                  </w:p>
                  <w:p w:rsidR="00A1104C" w:rsidRPr="002B324F" w:rsidRDefault="00A1104C" w:rsidP="0033780F">
                    <w:pPr>
                      <w:spacing w:after="0" w:line="240" w:lineRule="auto"/>
                      <w:jc w:val="center"/>
                      <w:rPr>
                        <w:rFonts w:ascii="Times New Roman" w:hAnsi="Times New Roman"/>
                        <w:b/>
                        <w:sz w:val="20"/>
                        <w:szCs w:val="20"/>
                      </w:rPr>
                    </w:pPr>
                    <w:r>
                      <w:rPr>
                        <w:rFonts w:ascii="Times New Roman" w:hAnsi="Times New Roman"/>
                        <w:b/>
                        <w:sz w:val="20"/>
                        <w:szCs w:val="20"/>
                      </w:rPr>
                      <w:t xml:space="preserve">25 </w:t>
                    </w:r>
                    <w:r w:rsidRPr="002B324F">
                      <w:rPr>
                        <w:rFonts w:ascii="Times New Roman" w:hAnsi="Times New Roman"/>
                        <w:b/>
                        <w:sz w:val="20"/>
                        <w:szCs w:val="20"/>
                      </w:rPr>
                      <w:t>коек</w:t>
                    </w:r>
                    <w:r>
                      <w:rPr>
                        <w:rFonts w:ascii="Times New Roman" w:hAnsi="Times New Roman"/>
                        <w:b/>
                        <w:sz w:val="20"/>
                        <w:szCs w:val="20"/>
                      </w:rPr>
                      <w:t xml:space="preserve"> </w:t>
                    </w:r>
                    <w:r w:rsidRPr="009C6E02">
                      <w:rPr>
                        <w:rFonts w:ascii="Times New Roman" w:hAnsi="Times New Roman"/>
                        <w:b/>
                        <w:sz w:val="18"/>
                        <w:szCs w:val="18"/>
                      </w:rPr>
                      <w:t>(онкологических)</w:t>
                    </w:r>
                  </w:p>
                  <w:p w:rsidR="00A1104C" w:rsidRPr="002B324F" w:rsidRDefault="00A1104C" w:rsidP="0033780F">
                    <w:pPr>
                      <w:spacing w:after="0" w:line="240" w:lineRule="auto"/>
                      <w:jc w:val="center"/>
                      <w:rPr>
                        <w:rFonts w:ascii="Times New Roman" w:hAnsi="Times New Roman"/>
                        <w:b/>
                        <w:sz w:val="20"/>
                        <w:szCs w:val="20"/>
                      </w:rPr>
                    </w:pPr>
                  </w:p>
                  <w:p w:rsidR="00A1104C" w:rsidRPr="009C6E02" w:rsidRDefault="00A1104C" w:rsidP="0033780F"/>
                </w:txbxContent>
              </v:textbox>
            </v:shape>
            <w10:wrap type="none"/>
            <w10:anchorlock/>
          </v:group>
        </w:pict>
      </w:r>
    </w:p>
    <w:p w:rsidR="00A1104C" w:rsidRPr="007C344B" w:rsidRDefault="00A1104C" w:rsidP="0033780F">
      <w:pPr>
        <w:spacing w:after="0"/>
        <w:jc w:val="both"/>
        <w:rPr>
          <w:rFonts w:ascii="Times New Roman" w:hAnsi="Times New Roman"/>
          <w:sz w:val="24"/>
          <w:szCs w:val="24"/>
        </w:rPr>
      </w:pPr>
      <w:r w:rsidRPr="007C344B">
        <w:rPr>
          <w:rFonts w:ascii="Times New Roman" w:hAnsi="Times New Roman"/>
          <w:sz w:val="24"/>
          <w:szCs w:val="24"/>
        </w:rPr>
        <w:t xml:space="preserve">      Рис.1. Сеть онкологических учреждений ДНР и коечный фонд</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Обеспеченность онкологическими койками в ДНР составляет 3,2 на 10 000 населения (Украина – 2,8, Россия – 2,4). </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Средняя занятость онкологиче</w:t>
      </w:r>
      <w:r w:rsidRPr="007C344B">
        <w:rPr>
          <w:rFonts w:ascii="Times New Roman" w:hAnsi="Times New Roman"/>
          <w:sz w:val="24"/>
          <w:szCs w:val="24"/>
        </w:rPr>
        <w:softHyphen/>
        <w:t xml:space="preserve">ской койки составила 285,8 дней (2014 г. – 268,5дн.), радиологической – 293,6 дней (2014 г. – 328,1дн.).  Нормативный показатель – 340 дней.  Показатель работы койки был выполнен только радиологическими отделениями Республиканского онкологического центра им.проф.Г.В.Бондаря. Среднее число дней пребывания на койке больных увеличилось в сравнении с довоенным периодом. Данные </w:t>
      </w:r>
      <w:r w:rsidRPr="007C344B">
        <w:rPr>
          <w:rFonts w:ascii="Times New Roman" w:hAnsi="Times New Roman"/>
          <w:sz w:val="24"/>
          <w:szCs w:val="24"/>
        </w:rPr>
        <w:lastRenderedPageBreak/>
        <w:t>проблемы возникли ввиду сложившихся обстоятельств, повлекших за собой разделение Донецкой области, миграцию населения, при этом количество обслуживаемого населения Донецкой Народной Республики сократилось вдвое,  в результате  уменьшилось число пролеченных больных. Контингент пациентов, пролеченных в онкоучреждениях ДНР в 2014-2015г.г. характеризовался увеличением  больных с распространенным процессом злокачественного новообразования,  требующих тщательной подготовки к лечению (операции), сложного специального лечения и длительной реабилитации.</w:t>
      </w:r>
    </w:p>
    <w:p w:rsidR="00A1104C" w:rsidRPr="007C344B" w:rsidRDefault="00A1104C" w:rsidP="00877307">
      <w:pPr>
        <w:spacing w:after="0" w:line="240" w:lineRule="auto"/>
        <w:jc w:val="both"/>
        <w:rPr>
          <w:rFonts w:ascii="Times New Roman" w:hAnsi="Times New Roman"/>
          <w:sz w:val="28"/>
          <w:szCs w:val="28"/>
        </w:rPr>
      </w:pPr>
    </w:p>
    <w:p w:rsidR="00A1104C" w:rsidRPr="007C344B" w:rsidRDefault="00A1104C" w:rsidP="00877307">
      <w:pPr>
        <w:spacing w:after="0" w:line="240" w:lineRule="auto"/>
        <w:jc w:val="both"/>
        <w:rPr>
          <w:rFonts w:ascii="Times New Roman" w:hAnsi="Times New Roman"/>
          <w:b/>
          <w:i/>
          <w:sz w:val="24"/>
          <w:szCs w:val="24"/>
        </w:rPr>
      </w:pPr>
      <w:r w:rsidRPr="007C344B">
        <w:rPr>
          <w:rFonts w:ascii="Times New Roman" w:hAnsi="Times New Roman"/>
          <w:sz w:val="24"/>
          <w:szCs w:val="24"/>
        </w:rPr>
        <w:t xml:space="preserve">               </w:t>
      </w:r>
      <w:r w:rsidRPr="007C344B">
        <w:rPr>
          <w:rFonts w:ascii="Times New Roman" w:hAnsi="Times New Roman"/>
          <w:b/>
          <w:i/>
          <w:sz w:val="24"/>
          <w:szCs w:val="24"/>
        </w:rPr>
        <w:t>Кадры онкологических учреждений Донецкой Народной Республики</w:t>
      </w:r>
    </w:p>
    <w:p w:rsidR="00A1104C" w:rsidRPr="007C344B" w:rsidRDefault="00A1104C" w:rsidP="00877307">
      <w:pPr>
        <w:spacing w:after="0" w:line="240" w:lineRule="auto"/>
        <w:jc w:val="both"/>
        <w:rPr>
          <w:rFonts w:ascii="Times New Roman" w:hAnsi="Times New Roman"/>
          <w:b/>
          <w:i/>
          <w:sz w:val="24"/>
          <w:szCs w:val="24"/>
        </w:rPr>
      </w:pP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В каждом городе и районе Республики  согласно штатному расписанию существует ставка онколога.  </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На сегодняшний день полноценный онкологический прием проводится только в 2-х районах: Амвросиевском  и  Старобешевском. Из 8 городов  в 4-  онкологический прием проводят совместители-хирурги, причем в г.Харцызске  2 хирурга, чередуясь, работают по 1 месяцу (табл.1). </w:t>
      </w:r>
    </w:p>
    <w:p w:rsidR="00A1104C" w:rsidRPr="007C344B" w:rsidRDefault="00A1104C" w:rsidP="00877307">
      <w:pPr>
        <w:spacing w:after="0" w:line="240" w:lineRule="auto"/>
        <w:jc w:val="both"/>
        <w:rPr>
          <w:rFonts w:ascii="Times New Roman" w:hAnsi="Times New Roman"/>
          <w:sz w:val="24"/>
          <w:szCs w:val="24"/>
        </w:rPr>
      </w:pPr>
    </w:p>
    <w:p w:rsidR="00A1104C" w:rsidRPr="007C344B" w:rsidRDefault="00A1104C" w:rsidP="0033780F">
      <w:pPr>
        <w:spacing w:after="0"/>
        <w:jc w:val="right"/>
        <w:rPr>
          <w:rFonts w:ascii="Times New Roman" w:hAnsi="Times New Roman"/>
          <w:sz w:val="24"/>
          <w:szCs w:val="24"/>
        </w:rPr>
      </w:pPr>
      <w:r w:rsidRPr="007C344B">
        <w:rPr>
          <w:rFonts w:ascii="Times New Roman" w:hAnsi="Times New Roman"/>
          <w:sz w:val="24"/>
          <w:szCs w:val="24"/>
        </w:rPr>
        <w:t>Таблица 1.</w:t>
      </w:r>
    </w:p>
    <w:p w:rsidR="00A1104C" w:rsidRPr="007C344B" w:rsidRDefault="00A1104C" w:rsidP="0033780F">
      <w:pPr>
        <w:spacing w:after="0"/>
        <w:jc w:val="both"/>
        <w:rPr>
          <w:rFonts w:ascii="Times New Roman" w:hAnsi="Times New Roman"/>
          <w:b/>
          <w:sz w:val="24"/>
          <w:szCs w:val="24"/>
        </w:rPr>
      </w:pPr>
      <w:r w:rsidRPr="007C344B">
        <w:rPr>
          <w:rFonts w:ascii="Times New Roman" w:hAnsi="Times New Roman"/>
          <w:sz w:val="24"/>
          <w:szCs w:val="24"/>
        </w:rPr>
        <w:t xml:space="preserve">                 </w:t>
      </w:r>
      <w:r w:rsidRPr="007C344B">
        <w:rPr>
          <w:rFonts w:ascii="Times New Roman" w:hAnsi="Times New Roman"/>
          <w:b/>
          <w:sz w:val="24"/>
          <w:szCs w:val="24"/>
        </w:rPr>
        <w:t xml:space="preserve">Организация онкологического приема в городах и районах </w:t>
      </w:r>
    </w:p>
    <w:p w:rsidR="00A1104C" w:rsidRPr="007C344B" w:rsidRDefault="00A1104C" w:rsidP="0033780F">
      <w:pPr>
        <w:spacing w:after="0"/>
        <w:jc w:val="both"/>
        <w:rPr>
          <w:rFonts w:ascii="Times New Roman" w:hAnsi="Times New Roman"/>
          <w:sz w:val="24"/>
          <w:szCs w:val="24"/>
        </w:rPr>
      </w:pPr>
    </w:p>
    <w:tbl>
      <w:tblPr>
        <w:tblW w:w="0" w:type="auto"/>
        <w:tblInd w:w="-137" w:type="dxa"/>
        <w:tblLayout w:type="fixed"/>
        <w:tblCellMar>
          <w:left w:w="0" w:type="dxa"/>
          <w:right w:w="0" w:type="dxa"/>
        </w:tblCellMar>
        <w:tblLook w:val="0000"/>
      </w:tblPr>
      <w:tblGrid>
        <w:gridCol w:w="2280"/>
        <w:gridCol w:w="2183"/>
        <w:gridCol w:w="2469"/>
        <w:gridCol w:w="2469"/>
      </w:tblGrid>
      <w:tr w:rsidR="00A1104C" w:rsidRPr="00EC3E86" w:rsidTr="00877307">
        <w:trPr>
          <w:trHeight w:val="1054"/>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rPr>
                <w:rFonts w:ascii="Times New Roman" w:hAnsi="Times New Roman"/>
                <w:b/>
              </w:rPr>
            </w:pPr>
            <w:r w:rsidRPr="00EC3E86">
              <w:rPr>
                <w:rFonts w:ascii="Times New Roman" w:hAnsi="Times New Roman"/>
                <w:b/>
              </w:rPr>
              <w:t xml:space="preserve">  </w:t>
            </w:r>
          </w:p>
          <w:p w:rsidR="00A1104C" w:rsidRPr="00EC3E86" w:rsidRDefault="00A1104C" w:rsidP="00877307">
            <w:pPr>
              <w:snapToGrid w:val="0"/>
              <w:spacing w:after="0" w:line="240" w:lineRule="auto"/>
              <w:rPr>
                <w:rFonts w:ascii="Times New Roman" w:hAnsi="Times New Roman"/>
                <w:b/>
              </w:rPr>
            </w:pPr>
            <w:r w:rsidRPr="00EC3E86">
              <w:rPr>
                <w:rFonts w:ascii="Times New Roman" w:hAnsi="Times New Roman"/>
                <w:b/>
              </w:rPr>
              <w:t xml:space="preserve">  Административная </w:t>
            </w:r>
          </w:p>
          <w:p w:rsidR="00A1104C" w:rsidRPr="00EC3E86" w:rsidRDefault="00A1104C" w:rsidP="00877307">
            <w:pPr>
              <w:snapToGrid w:val="0"/>
              <w:spacing w:after="0" w:line="240" w:lineRule="auto"/>
              <w:rPr>
                <w:rFonts w:ascii="Times New Roman" w:hAnsi="Times New Roman"/>
                <w:b/>
              </w:rPr>
            </w:pPr>
            <w:r w:rsidRPr="00EC3E86">
              <w:rPr>
                <w:rFonts w:ascii="Times New Roman" w:hAnsi="Times New Roman"/>
                <w:b/>
              </w:rPr>
              <w:t xml:space="preserve">         территория</w:t>
            </w:r>
          </w:p>
        </w:tc>
        <w:tc>
          <w:tcPr>
            <w:tcW w:w="2183"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jc w:val="center"/>
              <w:rPr>
                <w:rFonts w:ascii="Times New Roman" w:hAnsi="Times New Roman"/>
                <w:b/>
              </w:rPr>
            </w:pPr>
          </w:p>
          <w:p w:rsidR="00A1104C" w:rsidRPr="00EC3E86" w:rsidRDefault="00A1104C" w:rsidP="00877307">
            <w:pPr>
              <w:snapToGrid w:val="0"/>
              <w:spacing w:after="0" w:line="240" w:lineRule="auto"/>
              <w:jc w:val="center"/>
              <w:rPr>
                <w:rFonts w:ascii="Times New Roman" w:hAnsi="Times New Roman"/>
                <w:b/>
              </w:rPr>
            </w:pPr>
            <w:r w:rsidRPr="00EC3E86">
              <w:rPr>
                <w:rFonts w:ascii="Times New Roman" w:hAnsi="Times New Roman"/>
                <w:b/>
              </w:rPr>
              <w:t>Есть онколог</w:t>
            </w:r>
          </w:p>
          <w:p w:rsidR="00A1104C" w:rsidRPr="00EC3E86" w:rsidRDefault="00A1104C" w:rsidP="00877307">
            <w:pPr>
              <w:snapToGrid w:val="0"/>
              <w:spacing w:after="0" w:line="240" w:lineRule="auto"/>
              <w:jc w:val="center"/>
              <w:rPr>
                <w:rFonts w:ascii="Times New Roman" w:hAnsi="Times New Roman"/>
                <w:b/>
              </w:rPr>
            </w:pPr>
            <w:r w:rsidRPr="00EC3E86">
              <w:rPr>
                <w:rFonts w:ascii="Times New Roman" w:hAnsi="Times New Roman"/>
                <w:b/>
              </w:rPr>
              <w:t>(полноценный онкологический прием)</w:t>
            </w:r>
          </w:p>
        </w:tc>
        <w:tc>
          <w:tcPr>
            <w:tcW w:w="2469" w:type="dxa"/>
            <w:tcBorders>
              <w:top w:val="single" w:sz="4" w:space="0" w:color="000000"/>
              <w:left w:val="single" w:sz="4" w:space="0" w:color="000000"/>
            </w:tcBorders>
          </w:tcPr>
          <w:p w:rsidR="00A1104C" w:rsidRPr="00EC3E86" w:rsidRDefault="00A1104C" w:rsidP="00877307">
            <w:pPr>
              <w:snapToGrid w:val="0"/>
              <w:spacing w:after="0" w:line="240" w:lineRule="auto"/>
              <w:jc w:val="center"/>
              <w:rPr>
                <w:rFonts w:ascii="Times New Roman" w:hAnsi="Times New Roman"/>
                <w:b/>
              </w:rPr>
            </w:pPr>
          </w:p>
          <w:p w:rsidR="00A1104C" w:rsidRPr="00EC3E86" w:rsidRDefault="00A1104C" w:rsidP="00877307">
            <w:pPr>
              <w:snapToGrid w:val="0"/>
              <w:spacing w:after="0" w:line="240" w:lineRule="auto"/>
              <w:jc w:val="center"/>
              <w:rPr>
                <w:rFonts w:ascii="Times New Roman" w:hAnsi="Times New Roman"/>
                <w:b/>
              </w:rPr>
            </w:pPr>
          </w:p>
          <w:p w:rsidR="00A1104C" w:rsidRPr="00EC3E86" w:rsidRDefault="00A1104C" w:rsidP="00877307">
            <w:pPr>
              <w:snapToGrid w:val="0"/>
              <w:spacing w:after="0" w:line="240" w:lineRule="auto"/>
              <w:jc w:val="center"/>
              <w:rPr>
                <w:rFonts w:ascii="Times New Roman" w:hAnsi="Times New Roman"/>
                <w:b/>
              </w:rPr>
            </w:pPr>
            <w:r w:rsidRPr="00EC3E86">
              <w:rPr>
                <w:rFonts w:ascii="Times New Roman" w:hAnsi="Times New Roman"/>
                <w:b/>
              </w:rPr>
              <w:t>Совместитель-хирург</w:t>
            </w:r>
          </w:p>
          <w:p w:rsidR="00A1104C" w:rsidRPr="00EC3E86" w:rsidRDefault="00A1104C" w:rsidP="00877307">
            <w:pPr>
              <w:snapToGrid w:val="0"/>
              <w:spacing w:after="0" w:line="240" w:lineRule="auto"/>
              <w:jc w:val="center"/>
              <w:rPr>
                <w:rFonts w:ascii="Times New Roman" w:hAnsi="Times New Roman"/>
                <w:b/>
              </w:rPr>
            </w:pPr>
          </w:p>
        </w:tc>
        <w:tc>
          <w:tcPr>
            <w:tcW w:w="2469" w:type="dxa"/>
            <w:tcBorders>
              <w:top w:val="single" w:sz="4" w:space="0" w:color="000000"/>
              <w:left w:val="single" w:sz="4" w:space="0" w:color="000000"/>
              <w:right w:val="single" w:sz="4" w:space="0" w:color="000000"/>
            </w:tcBorders>
          </w:tcPr>
          <w:p w:rsidR="00A1104C" w:rsidRPr="00EC3E86" w:rsidRDefault="00A1104C" w:rsidP="00877307">
            <w:pPr>
              <w:snapToGrid w:val="0"/>
              <w:spacing w:after="0" w:line="240" w:lineRule="auto"/>
              <w:jc w:val="center"/>
              <w:rPr>
                <w:rFonts w:ascii="Times New Roman" w:hAnsi="Times New Roman"/>
                <w:b/>
              </w:rPr>
            </w:pPr>
          </w:p>
          <w:p w:rsidR="00A1104C" w:rsidRPr="00EC3E86" w:rsidRDefault="00A1104C" w:rsidP="00877307">
            <w:pPr>
              <w:snapToGrid w:val="0"/>
              <w:spacing w:after="0" w:line="240" w:lineRule="auto"/>
              <w:jc w:val="center"/>
              <w:rPr>
                <w:rFonts w:ascii="Times New Roman" w:hAnsi="Times New Roman"/>
                <w:b/>
              </w:rPr>
            </w:pPr>
          </w:p>
          <w:p w:rsidR="00A1104C" w:rsidRPr="00EC3E86" w:rsidRDefault="00A1104C" w:rsidP="00877307">
            <w:pPr>
              <w:snapToGrid w:val="0"/>
              <w:spacing w:after="0" w:line="240" w:lineRule="auto"/>
              <w:jc w:val="center"/>
              <w:rPr>
                <w:rFonts w:ascii="Times New Roman" w:hAnsi="Times New Roman"/>
                <w:b/>
              </w:rPr>
            </w:pPr>
            <w:r w:rsidRPr="00EC3E86">
              <w:rPr>
                <w:rFonts w:ascii="Times New Roman" w:hAnsi="Times New Roman"/>
                <w:b/>
              </w:rPr>
              <w:t>Нет приема и нет онколога</w:t>
            </w:r>
          </w:p>
        </w:tc>
      </w:tr>
      <w:tr w:rsidR="00A1104C" w:rsidRPr="00EC3E86" w:rsidTr="00877307">
        <w:trPr>
          <w:trHeight w:val="434"/>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b/>
                <w:bCs/>
              </w:rPr>
            </w:pPr>
          </w:p>
          <w:p w:rsidR="00A1104C" w:rsidRPr="00EC3E86" w:rsidRDefault="00A1104C" w:rsidP="00877307">
            <w:pPr>
              <w:snapToGrid w:val="0"/>
              <w:spacing w:after="0" w:line="240" w:lineRule="auto"/>
              <w:ind w:left="142"/>
              <w:rPr>
                <w:rFonts w:ascii="Times New Roman" w:hAnsi="Times New Roman"/>
                <w:b/>
                <w:bCs/>
              </w:rPr>
            </w:pPr>
            <w:r w:rsidRPr="00EC3E86">
              <w:rPr>
                <w:rFonts w:ascii="Times New Roman" w:hAnsi="Times New Roman"/>
                <w:b/>
                <w:bCs/>
              </w:rPr>
              <w:t>Донецкая область</w:t>
            </w:r>
          </w:p>
          <w:p w:rsidR="00A1104C" w:rsidRPr="00EC3E86" w:rsidRDefault="00A1104C" w:rsidP="00877307">
            <w:pPr>
              <w:snapToGrid w:val="0"/>
              <w:spacing w:after="0" w:line="240" w:lineRule="auto"/>
              <w:ind w:left="142"/>
              <w:rPr>
                <w:rFonts w:ascii="Times New Roman" w:hAnsi="Times New Roman"/>
                <w:b/>
                <w:bCs/>
              </w:rPr>
            </w:pP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rPr>
            </w:pPr>
            <w:r w:rsidRPr="00EC3E86">
              <w:rPr>
                <w:rFonts w:ascii="Times New Roman" w:hAnsi="Times New Roman"/>
                <w:b/>
                <w:bCs/>
              </w:rPr>
              <w:t>2</w:t>
            </w: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rPr>
            </w:pPr>
            <w:r w:rsidRPr="00EC3E86">
              <w:rPr>
                <w:rFonts w:ascii="Times New Roman" w:hAnsi="Times New Roman"/>
                <w:b/>
                <w:bCs/>
              </w:rPr>
              <w:t>4</w:t>
            </w: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b/>
                <w:bCs/>
              </w:rPr>
            </w:pPr>
            <w:r w:rsidRPr="00EC3E86">
              <w:rPr>
                <w:rFonts w:ascii="Times New Roman" w:hAnsi="Times New Roman"/>
                <w:b/>
                <w:bCs/>
              </w:rPr>
              <w:t>6</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b/>
                <w:bCs/>
              </w:rPr>
            </w:pPr>
            <w:r w:rsidRPr="00EC3E86">
              <w:rPr>
                <w:rFonts w:ascii="Times New Roman" w:hAnsi="Times New Roman"/>
                <w:b/>
                <w:bCs/>
              </w:rPr>
              <w:t>Города</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sz w:val="20"/>
                <w:szCs w:val="20"/>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b/>
                <w:bCs/>
              </w:rPr>
            </w:pPr>
          </w:p>
        </w:tc>
      </w:tr>
      <w:tr w:rsidR="00A1104C" w:rsidRPr="00EC3E86" w:rsidTr="00877307">
        <w:trPr>
          <w:trHeight w:val="28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Дебальцево</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нет</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Докучаевск</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0,5ставки</w:t>
            </w: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Ждановка</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нет</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Кировское</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0,25 ставки</w:t>
            </w: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p>
        </w:tc>
      </w:tr>
      <w:tr w:rsidR="00A1104C" w:rsidRPr="00EC3E86" w:rsidTr="00877307">
        <w:trPr>
          <w:trHeight w:val="28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Торез</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нет</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Харцызск</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rPr>
            </w:pPr>
            <w:r w:rsidRPr="00EC3E86">
              <w:rPr>
                <w:rFonts w:ascii="Times New Roman" w:hAnsi="Times New Roman"/>
                <w:b/>
              </w:rPr>
              <w:t>1,25 ставки</w:t>
            </w: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b/>
              </w:rPr>
            </w:pPr>
            <w:r w:rsidRPr="00EC3E86">
              <w:rPr>
                <w:rFonts w:ascii="Times New Roman" w:hAnsi="Times New Roman"/>
                <w:b/>
              </w:rPr>
              <w:t>2 хирурга работают по        1 месяцу поочередно</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Шахтерск</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0,5 ставки</w:t>
            </w: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p>
        </w:tc>
      </w:tr>
      <w:tr w:rsidR="00A1104C" w:rsidRPr="00EC3E86" w:rsidTr="00877307">
        <w:trPr>
          <w:trHeight w:val="28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Ясиноватая</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нет</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b/>
                <w:bCs/>
              </w:rPr>
            </w:pPr>
            <w:r w:rsidRPr="00EC3E86">
              <w:rPr>
                <w:rFonts w:ascii="Times New Roman" w:hAnsi="Times New Roman"/>
                <w:b/>
                <w:bCs/>
              </w:rPr>
              <w:t>Районы</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bCs/>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b/>
                <w:bCs/>
              </w:rPr>
            </w:pP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Амвросиевский</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b/>
              </w:rPr>
            </w:pPr>
            <w:r w:rsidRPr="00EC3E86">
              <w:rPr>
                <w:rFonts w:ascii="Times New Roman" w:hAnsi="Times New Roman"/>
                <w:b/>
              </w:rPr>
              <w:t>1</w:t>
            </w: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p>
        </w:tc>
      </w:tr>
      <w:tr w:rsidR="00A1104C" w:rsidRPr="00EC3E86" w:rsidTr="00877307">
        <w:trPr>
          <w:trHeight w:val="28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Новоазовский</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Старобешевский</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b/>
              </w:rPr>
              <w:t>1</w:t>
            </w:r>
            <w:r w:rsidRPr="00EC3E86">
              <w:rPr>
                <w:rFonts w:ascii="Times New Roman" w:hAnsi="Times New Roman"/>
              </w:rPr>
              <w:t xml:space="preserve"> (с 01.01.2016г.)</w:t>
            </w: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vAlign w:val="center"/>
          </w:tcPr>
          <w:p w:rsidR="00A1104C" w:rsidRPr="00EC3E86" w:rsidRDefault="00A1104C" w:rsidP="00877307">
            <w:pPr>
              <w:spacing w:after="0" w:line="240" w:lineRule="auto"/>
              <w:jc w:val="center"/>
              <w:rPr>
                <w:rFonts w:ascii="Times New Roman" w:hAnsi="Times New Roman"/>
              </w:rPr>
            </w:pPr>
            <w:r w:rsidRPr="00EC3E86">
              <w:rPr>
                <w:rFonts w:ascii="Times New Roman" w:hAnsi="Times New Roman"/>
              </w:rPr>
              <w:t>в 2015г. не было</w:t>
            </w:r>
          </w:p>
        </w:tc>
      </w:tr>
      <w:tr w:rsidR="00A1104C" w:rsidRPr="00EC3E86" w:rsidTr="00877307">
        <w:trPr>
          <w:trHeight w:val="300"/>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Тельмановский</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tcPr>
          <w:p w:rsidR="00A1104C" w:rsidRPr="00EC3E86" w:rsidRDefault="00A1104C" w:rsidP="00877307">
            <w:pPr>
              <w:spacing w:after="0" w:line="240" w:lineRule="auto"/>
              <w:rPr>
                <w:rFonts w:ascii="Times New Roman" w:hAnsi="Times New Roman"/>
              </w:rPr>
            </w:pPr>
            <w:r w:rsidRPr="00EC3E86">
              <w:rPr>
                <w:rFonts w:ascii="Times New Roman" w:hAnsi="Times New Roman"/>
              </w:rPr>
              <w:t xml:space="preserve">                    нет</w:t>
            </w:r>
          </w:p>
        </w:tc>
      </w:tr>
      <w:tr w:rsidR="00A1104C" w:rsidRPr="00EC3E86" w:rsidTr="00877307">
        <w:trPr>
          <w:trHeight w:val="263"/>
        </w:trPr>
        <w:tc>
          <w:tcPr>
            <w:tcW w:w="2280" w:type="dxa"/>
            <w:tcBorders>
              <w:top w:val="single" w:sz="4" w:space="0" w:color="000000"/>
              <w:left w:val="single" w:sz="4" w:space="0" w:color="000000"/>
              <w:bottom w:val="single" w:sz="4" w:space="0" w:color="000000"/>
            </w:tcBorders>
          </w:tcPr>
          <w:p w:rsidR="00A1104C" w:rsidRPr="00EC3E86" w:rsidRDefault="00A1104C" w:rsidP="00877307">
            <w:pPr>
              <w:snapToGrid w:val="0"/>
              <w:spacing w:after="0" w:line="240" w:lineRule="auto"/>
              <w:ind w:left="142"/>
              <w:rPr>
                <w:rFonts w:ascii="Times New Roman" w:hAnsi="Times New Roman"/>
              </w:rPr>
            </w:pPr>
            <w:r w:rsidRPr="00EC3E86">
              <w:rPr>
                <w:rFonts w:ascii="Times New Roman" w:hAnsi="Times New Roman"/>
              </w:rPr>
              <w:t>Шахтерский</w:t>
            </w:r>
          </w:p>
        </w:tc>
        <w:tc>
          <w:tcPr>
            <w:tcW w:w="2183"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tcBorders>
            <w:vAlign w:val="center"/>
          </w:tcPr>
          <w:p w:rsidR="00A1104C" w:rsidRPr="00EC3E86" w:rsidRDefault="00A1104C" w:rsidP="00877307">
            <w:pPr>
              <w:spacing w:after="0" w:line="240" w:lineRule="auto"/>
              <w:jc w:val="center"/>
              <w:rPr>
                <w:rFonts w:ascii="Times New Roman" w:hAnsi="Times New Roman"/>
              </w:rPr>
            </w:pPr>
          </w:p>
        </w:tc>
        <w:tc>
          <w:tcPr>
            <w:tcW w:w="2469" w:type="dxa"/>
            <w:tcBorders>
              <w:top w:val="single" w:sz="4" w:space="0" w:color="000000"/>
              <w:left w:val="single" w:sz="4" w:space="0" w:color="000000"/>
              <w:bottom w:val="single" w:sz="4" w:space="0" w:color="000000"/>
              <w:right w:val="single" w:sz="4" w:space="0" w:color="auto"/>
            </w:tcBorders>
          </w:tcPr>
          <w:p w:rsidR="00A1104C" w:rsidRPr="00EC3E86" w:rsidRDefault="00A1104C" w:rsidP="00877307">
            <w:pPr>
              <w:spacing w:after="0" w:line="240" w:lineRule="auto"/>
              <w:rPr>
                <w:rFonts w:ascii="Times New Roman" w:hAnsi="Times New Roman"/>
              </w:rPr>
            </w:pPr>
            <w:r w:rsidRPr="00EC3E86">
              <w:rPr>
                <w:rFonts w:ascii="Times New Roman" w:hAnsi="Times New Roman"/>
              </w:rPr>
              <w:t xml:space="preserve">                    нет</w:t>
            </w:r>
          </w:p>
        </w:tc>
      </w:tr>
    </w:tbl>
    <w:p w:rsidR="00A1104C" w:rsidRPr="007C344B" w:rsidRDefault="00A1104C" w:rsidP="0033780F">
      <w:pPr>
        <w:spacing w:after="0"/>
        <w:jc w:val="both"/>
        <w:rPr>
          <w:rFonts w:ascii="Times New Roman" w:hAnsi="Times New Roman"/>
          <w:sz w:val="28"/>
          <w:szCs w:val="28"/>
        </w:rPr>
      </w:pPr>
    </w:p>
    <w:p w:rsidR="00A1104C" w:rsidRPr="007C344B" w:rsidRDefault="00A1104C" w:rsidP="0033780F">
      <w:pPr>
        <w:spacing w:after="0"/>
        <w:jc w:val="both"/>
        <w:rPr>
          <w:rFonts w:ascii="Times New Roman" w:hAnsi="Times New Roman"/>
          <w:sz w:val="24"/>
          <w:szCs w:val="24"/>
        </w:rPr>
      </w:pPr>
      <w:r w:rsidRPr="007C344B">
        <w:rPr>
          <w:rFonts w:ascii="Times New Roman" w:hAnsi="Times New Roman"/>
          <w:sz w:val="24"/>
          <w:szCs w:val="24"/>
        </w:rPr>
        <w:t xml:space="preserve">          В  2015г. в системе онкологической службы ДНР работало 116 онкологов:  на 26 врачей меньше, чем  в 2013г., радиологов - 38 врачей, на 4 врача меньше, нежели в 2013г.: (рис.2).</w:t>
      </w:r>
    </w:p>
    <w:p w:rsidR="00A1104C" w:rsidRPr="007C344B" w:rsidRDefault="00A1104C" w:rsidP="0033780F">
      <w:pPr>
        <w:spacing w:after="0"/>
        <w:jc w:val="both"/>
        <w:rPr>
          <w:rFonts w:ascii="Times New Roman" w:hAnsi="Times New Roman"/>
          <w:sz w:val="24"/>
          <w:szCs w:val="24"/>
        </w:rPr>
      </w:pPr>
    </w:p>
    <w:tbl>
      <w:tblPr>
        <w:tblW w:w="0" w:type="auto"/>
        <w:tblLook w:val="00A0"/>
      </w:tblPr>
      <w:tblGrid>
        <w:gridCol w:w="4791"/>
        <w:gridCol w:w="4791"/>
      </w:tblGrid>
      <w:tr w:rsidR="00A1104C" w:rsidRPr="00EC3E86" w:rsidTr="00EC3E86">
        <w:tc>
          <w:tcPr>
            <w:tcW w:w="4785"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570" w:dyaOrig="2631">
                <v:shape id="Диаграмма 38" o:spid="_x0000_i1198" type="#_x0000_t75" style="width:228.75pt;height:132pt;visibility:visible" o:ole="">
                  <v:imagedata r:id="rId353" o:title="" cropbottom="-249f"/>
                  <o:lock v:ext="edit" aspectratio="f"/>
                </v:shape>
                <o:OLEObject Type="Embed" ProgID="Excel.Chart.8" ShapeID="Диаграмма 38" DrawAspect="Content" ObjectID="_1248556015" r:id="rId354"/>
              </w:object>
            </w:r>
          </w:p>
        </w:tc>
        <w:tc>
          <w:tcPr>
            <w:tcW w:w="4786" w:type="dxa"/>
          </w:tcPr>
          <w:p w:rsidR="00A1104C" w:rsidRPr="00EC3E86" w:rsidRDefault="00A1104C" w:rsidP="00EC3E86">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4570" w:dyaOrig="2631">
                <v:shape id="_x0000_i1199" type="#_x0000_t75" style="width:228.75pt;height:132pt;visibility:visible" o:ole="">
                  <v:imagedata r:id="rId355" o:title="" cropbottom="-249f"/>
                  <o:lock v:ext="edit" aspectratio="f"/>
                </v:shape>
                <o:OLEObject Type="Embed" ProgID="Excel.Chart.8" ShapeID="_x0000_i1199" DrawAspect="Content" ObjectID="_1248556016" r:id="rId356"/>
              </w:object>
            </w:r>
          </w:p>
        </w:tc>
      </w:tr>
    </w:tbl>
    <w:p w:rsidR="00A1104C" w:rsidRPr="007C344B" w:rsidRDefault="00A1104C" w:rsidP="0033780F">
      <w:pPr>
        <w:spacing w:after="0"/>
        <w:jc w:val="both"/>
        <w:rPr>
          <w:rFonts w:ascii="Times New Roman" w:hAnsi="Times New Roman"/>
          <w:sz w:val="24"/>
          <w:szCs w:val="24"/>
        </w:rPr>
      </w:pPr>
    </w:p>
    <w:p w:rsidR="00A1104C" w:rsidRPr="007C344B" w:rsidRDefault="00A1104C" w:rsidP="0033780F">
      <w:pPr>
        <w:spacing w:after="0" w:line="240" w:lineRule="auto"/>
        <w:jc w:val="both"/>
        <w:rPr>
          <w:rFonts w:ascii="Times New Roman" w:hAnsi="Times New Roman"/>
          <w:sz w:val="24"/>
          <w:szCs w:val="24"/>
        </w:rPr>
      </w:pPr>
      <w:r w:rsidRPr="007C344B">
        <w:rPr>
          <w:rFonts w:ascii="Times New Roman" w:hAnsi="Times New Roman"/>
          <w:sz w:val="24"/>
          <w:szCs w:val="24"/>
        </w:rPr>
        <w:t xml:space="preserve">                    Рис.2. Количество онкологов и радиологов в  ДНР в 2013-2015г.г. </w:t>
      </w:r>
    </w:p>
    <w:p w:rsidR="00A1104C" w:rsidRPr="007C344B" w:rsidRDefault="00A1104C" w:rsidP="0033780F">
      <w:pPr>
        <w:spacing w:after="0"/>
        <w:jc w:val="both"/>
        <w:rPr>
          <w:rFonts w:ascii="Times New Roman" w:hAnsi="Times New Roman"/>
          <w:sz w:val="24"/>
          <w:szCs w:val="24"/>
        </w:rPr>
      </w:pP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Уменьшение численности врачей онкологов и радиологов в основном не создало проблемы – обеспеченность данными специалистами в ДНР превышает аналогичные показатели в Украине и в России. Обеспеченность онкологами в ДНР в 2015г. составила  0,5 на 10 000 населения  (Украина – 0,43;  Россия  -  0,45). Вследствие большой миграции населения, в том числе врачей,  из прифронтового  города  Горловка, возник дефицит врачебных кадров онкологов (5врачей), врача-лаборанта. Онкодиспансер г.Енакиево нуждается в рентгенологе и анестезиологе. Укомплектованность кадрами врачей в  городском онкологическом диспансере г.Горловка в 2015г. снизилась в сравнении с 2013г.  на 23,6% (2013г. – 71,1%, 2015г. – 48,9%), г. Енакиево - на 17,8% (2013г. – 71,1%, 2015г. – 53,3%). </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Уровень аттестации онкологов в 2015г. снизился в сравнении с 2013г. на 5%: (2013г. – 81,8%, 2015г. – 76,7%),  при этом  удельный вес врачей с  высшей аттестационной категорией не изменился (60,0%), с 1категорией снизился (30% до 25%) и со 2 - увеличился  (с 10% до 16% за счет молодых специалистов). Низкий уровень аттестации в 2015г. обусловили онкологические диспансеры г.г. Донецка и Горловки, онкоотделение г.Макеевки, Республиканские учреждения здравоохранения общей лечебной сети.</w:t>
      </w:r>
    </w:p>
    <w:p w:rsidR="00A1104C" w:rsidRPr="007C344B" w:rsidRDefault="00A1104C" w:rsidP="00877307">
      <w:pPr>
        <w:spacing w:after="0" w:line="240" w:lineRule="auto"/>
        <w:jc w:val="both"/>
        <w:rPr>
          <w:rFonts w:ascii="Times New Roman" w:hAnsi="Times New Roman"/>
          <w:sz w:val="24"/>
          <w:szCs w:val="24"/>
        </w:rPr>
      </w:pPr>
      <w:r w:rsidRPr="007C344B">
        <w:rPr>
          <w:rFonts w:ascii="Times New Roman" w:hAnsi="Times New Roman"/>
          <w:sz w:val="24"/>
          <w:szCs w:val="24"/>
        </w:rPr>
        <w:t xml:space="preserve">        У радиологов  наоборот, уровень их аттестации в 2015г. вырос на 6,2% в сравнении с 2013г. (2013г. – 83,3%, 2015г. – 89,5%), увеличился удельный вес врачей с высшей категорией  (2013г. – 51,4%, 2015г. – 58,8%) и с 1категорией  (2013г. – 25,7%, 2015г. – 26,5%). </w:t>
      </w:r>
    </w:p>
    <w:p w:rsidR="00A1104C" w:rsidRPr="007C344B" w:rsidRDefault="00A1104C" w:rsidP="00877307">
      <w:pPr>
        <w:spacing w:after="0" w:line="240" w:lineRule="auto"/>
        <w:jc w:val="both"/>
        <w:rPr>
          <w:rFonts w:ascii="Times New Roman" w:hAnsi="Times New Roman"/>
          <w:sz w:val="24"/>
          <w:szCs w:val="24"/>
        </w:rPr>
      </w:pPr>
    </w:p>
    <w:p w:rsidR="00A1104C" w:rsidRPr="007C344B" w:rsidRDefault="00A1104C" w:rsidP="00877307">
      <w:pPr>
        <w:spacing w:after="0" w:line="240" w:lineRule="auto"/>
        <w:ind w:left="567"/>
        <w:jc w:val="center"/>
        <w:rPr>
          <w:rFonts w:ascii="Times New Roman" w:hAnsi="Times New Roman"/>
          <w:b/>
          <w:i/>
          <w:sz w:val="24"/>
          <w:szCs w:val="24"/>
        </w:rPr>
      </w:pPr>
      <w:r w:rsidRPr="007C344B">
        <w:rPr>
          <w:rFonts w:ascii="Times New Roman" w:hAnsi="Times New Roman"/>
          <w:b/>
          <w:i/>
          <w:sz w:val="24"/>
          <w:szCs w:val="24"/>
        </w:rPr>
        <w:t>Контингент больных со злокачественными новообразованиями, состоящих      на учете в онкологических учреждениях Донецкой Народной Республики</w:t>
      </w:r>
    </w:p>
    <w:p w:rsidR="00A1104C" w:rsidRPr="007C344B" w:rsidRDefault="00A1104C" w:rsidP="00877307">
      <w:pPr>
        <w:spacing w:after="0" w:line="240" w:lineRule="auto"/>
        <w:ind w:left="567"/>
        <w:jc w:val="center"/>
        <w:rPr>
          <w:rFonts w:ascii="Times New Roman" w:hAnsi="Times New Roman"/>
          <w:b/>
          <w:i/>
          <w:sz w:val="24"/>
          <w:szCs w:val="24"/>
        </w:rPr>
      </w:pPr>
    </w:p>
    <w:p w:rsidR="00A1104C" w:rsidRPr="007C344B" w:rsidRDefault="00A1104C" w:rsidP="00F256C6">
      <w:pPr>
        <w:spacing w:after="0"/>
        <w:ind w:firstLine="709"/>
        <w:jc w:val="both"/>
        <w:rPr>
          <w:rFonts w:ascii="Times New Roman" w:hAnsi="Times New Roman"/>
          <w:sz w:val="24"/>
          <w:szCs w:val="24"/>
        </w:rPr>
      </w:pPr>
      <w:r w:rsidRPr="007C344B">
        <w:rPr>
          <w:rFonts w:ascii="Times New Roman" w:hAnsi="Times New Roman"/>
          <w:sz w:val="24"/>
          <w:szCs w:val="24"/>
        </w:rPr>
        <w:t xml:space="preserve">На конец отчетного 2015 г. контингент больных составил 61 221 (2014 г. – 60 045), т.е. 2,7% населения страны (2014г. – 2,5%).   Из состоящих на учете  сельские жители составили 3,2 %,  (2014г. - 3,4%). </w:t>
      </w:r>
    </w:p>
    <w:p w:rsidR="00A1104C" w:rsidRPr="007C344B" w:rsidRDefault="00A1104C" w:rsidP="00F256C6">
      <w:pPr>
        <w:spacing w:after="0"/>
        <w:ind w:firstLine="709"/>
        <w:jc w:val="both"/>
        <w:rPr>
          <w:rFonts w:ascii="Times New Roman" w:hAnsi="Times New Roman"/>
          <w:sz w:val="24"/>
          <w:szCs w:val="24"/>
        </w:rPr>
      </w:pPr>
      <w:r w:rsidRPr="007C344B">
        <w:rPr>
          <w:rFonts w:ascii="Times New Roman" w:hAnsi="Times New Roman"/>
          <w:sz w:val="24"/>
          <w:szCs w:val="24"/>
        </w:rPr>
        <w:t>Показатель контингентов варьирует при различных локализациях опухоли. Основной объем контингента больных формируется из пациентов со злокачественными новообразованиями молочной железы (16,6%), тела матки (8,0%), ободочной кишки (6,0%), шейки матки (5,3%), трахеи, бронхов, легкого (5,0%), прямой кишки (5,0%), лимфатической и кроветворной ткани (4,6%), щитовидной железы (3,7%),  желудка (3,5%) предстательной железы (3,4%), мочевого пузыря (3,4%), почки (3,3%), яичника (2,9%), меланома кожи (2,3%). Больные с опухолями кожи без меланомы составляют 14,8% (рис.3).</w:t>
      </w:r>
    </w:p>
    <w:p w:rsidR="00A1104C" w:rsidRPr="007C344B" w:rsidRDefault="00A1104C" w:rsidP="00877307">
      <w:pPr>
        <w:spacing w:after="0" w:line="240" w:lineRule="auto"/>
        <w:ind w:firstLine="709"/>
        <w:jc w:val="both"/>
        <w:rPr>
          <w:rFonts w:ascii="Times New Roman" w:hAnsi="Times New Roman"/>
          <w:sz w:val="24"/>
          <w:szCs w:val="24"/>
        </w:rPr>
      </w:pPr>
    </w:p>
    <w:p w:rsidR="00A1104C" w:rsidRPr="007C344B" w:rsidRDefault="00A1104C" w:rsidP="007760BF">
      <w:pPr>
        <w:spacing w:after="0" w:line="240" w:lineRule="auto"/>
        <w:jc w:val="both"/>
        <w:rPr>
          <w:rFonts w:ascii="Times New Roman" w:hAnsi="Times New Roman"/>
          <w:sz w:val="24"/>
          <w:szCs w:val="24"/>
        </w:rPr>
      </w:pPr>
      <w:r w:rsidRPr="00EC3E86">
        <w:rPr>
          <w:rFonts w:ascii="Times New Roman" w:hAnsi="Times New Roman"/>
          <w:noProof/>
          <w:sz w:val="24"/>
          <w:szCs w:val="24"/>
        </w:rPr>
        <w:object w:dxaOrig="9351" w:dyaOrig="4157">
          <v:shape id="_x0000_i1200" type="#_x0000_t75" style="width:462.75pt;height:208.5pt;visibility:visible" o:ole="">
            <v:imagedata r:id="rId357" o:title="" cropbottom="-205f" cropright="-28f"/>
            <o:lock v:ext="edit" aspectratio="f"/>
          </v:shape>
          <o:OLEObject Type="Embed" ProgID="Excel.Chart.8" ShapeID="_x0000_i1200" DrawAspect="Content" ObjectID="_1248556017" r:id="rId358"/>
        </w:object>
      </w:r>
    </w:p>
    <w:p w:rsidR="00A1104C" w:rsidRPr="007C344B" w:rsidRDefault="00A1104C" w:rsidP="007760BF">
      <w:pPr>
        <w:spacing w:after="0" w:line="240" w:lineRule="auto"/>
        <w:ind w:left="709" w:hanging="709"/>
        <w:jc w:val="center"/>
        <w:rPr>
          <w:rFonts w:ascii="Times New Roman" w:hAnsi="Times New Roman"/>
          <w:sz w:val="24"/>
          <w:szCs w:val="24"/>
        </w:rPr>
      </w:pPr>
    </w:p>
    <w:p w:rsidR="00A1104C" w:rsidRPr="007C344B" w:rsidRDefault="00A1104C" w:rsidP="007760BF">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Рис. 3. Структура контингентов (больных злокачественными новообразованиями, состоящих на диспансерном учете) в ДНР в 2015 году</w:t>
      </w:r>
    </w:p>
    <w:p w:rsidR="00A1104C" w:rsidRPr="007C344B" w:rsidRDefault="00A1104C" w:rsidP="004E7C0D">
      <w:pPr>
        <w:spacing w:after="0"/>
        <w:ind w:firstLine="709"/>
        <w:jc w:val="both"/>
        <w:rPr>
          <w:rFonts w:ascii="Times New Roman" w:hAnsi="Times New Roman"/>
          <w:sz w:val="24"/>
          <w:szCs w:val="24"/>
        </w:rPr>
      </w:pPr>
    </w:p>
    <w:p w:rsidR="00A1104C" w:rsidRPr="007C344B" w:rsidRDefault="00A1104C" w:rsidP="00F80BCB">
      <w:pPr>
        <w:spacing w:after="0" w:line="240" w:lineRule="auto"/>
        <w:ind w:firstLine="709"/>
        <w:jc w:val="both"/>
        <w:rPr>
          <w:rFonts w:ascii="Times New Roman" w:hAnsi="Times New Roman"/>
          <w:sz w:val="24"/>
          <w:szCs w:val="24"/>
        </w:rPr>
      </w:pPr>
      <w:r w:rsidRPr="007C344B">
        <w:rPr>
          <w:rFonts w:ascii="Times New Roman" w:hAnsi="Times New Roman"/>
          <w:sz w:val="24"/>
          <w:szCs w:val="24"/>
        </w:rPr>
        <w:t>40 086  пациентов или 65,5% (2014 г. – 64,2%) всех больных со злокачественными новообразованиями, находившихся под наблюдением онкологических учреждений, состояли на учете 5 лет и более лет.</w:t>
      </w: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t>Среди больных, наблюдавшихся 5 лет и более, больший удельный вес составляют пациенты с опухолями молочной железы (17,2%), тела матки (8,8%), шейки матки (5,8%), ободочной кишки (5,6%), лимфатической и кроветворной ткани (4,8%), прямой кишки (4,6%), трахеи, бронхов, легкого (4,4%), щитовидной железы (4,0%),  желудка (3,4%) почки (3,23%), мочевого пузыря (3,1%), яичника (3,0%), предстательной железы (2,4%),меланома кожи (2,2%). Больные с опухолями кожи без меланомы составляют 16,0%  (рис. 4).</w:t>
      </w:r>
    </w:p>
    <w:p w:rsidR="00A1104C" w:rsidRPr="007C344B" w:rsidRDefault="00A1104C" w:rsidP="004E7C0D">
      <w:pPr>
        <w:spacing w:after="0"/>
        <w:ind w:firstLine="709"/>
        <w:jc w:val="both"/>
        <w:rPr>
          <w:rFonts w:ascii="Times New Roman" w:hAnsi="Times New Roman"/>
          <w:sz w:val="24"/>
          <w:szCs w:val="24"/>
        </w:rPr>
      </w:pPr>
    </w:p>
    <w:p w:rsidR="00A1104C" w:rsidRPr="007C344B" w:rsidRDefault="00A1104C" w:rsidP="005B593A">
      <w:pPr>
        <w:spacing w:after="0"/>
        <w:jc w:val="both"/>
        <w:rPr>
          <w:rFonts w:ascii="Times New Roman" w:hAnsi="Times New Roman"/>
          <w:sz w:val="24"/>
          <w:szCs w:val="24"/>
        </w:rPr>
      </w:pPr>
      <w:r w:rsidRPr="00EC3E86">
        <w:rPr>
          <w:rFonts w:ascii="Times New Roman" w:hAnsi="Times New Roman"/>
          <w:noProof/>
          <w:sz w:val="24"/>
          <w:szCs w:val="24"/>
        </w:rPr>
        <w:object w:dxaOrig="9351" w:dyaOrig="4282">
          <v:shape id="_x0000_i1201" type="#_x0000_t75" style="width:462.75pt;height:214.5pt;visibility:visible" o:ole="">
            <v:imagedata r:id="rId359" o:title="" cropbottom="-122f" cropright="-28f"/>
            <o:lock v:ext="edit" aspectratio="f"/>
          </v:shape>
          <o:OLEObject Type="Embed" ProgID="Excel.Chart.8" ShapeID="_x0000_i1201" DrawAspect="Content" ObjectID="_1248556018" r:id="rId360"/>
        </w:object>
      </w:r>
    </w:p>
    <w:p w:rsidR="00A1104C" w:rsidRPr="007C344B" w:rsidRDefault="00A1104C" w:rsidP="002C4AE9">
      <w:pPr>
        <w:spacing w:after="0" w:line="240" w:lineRule="auto"/>
        <w:ind w:left="709" w:hanging="709"/>
        <w:jc w:val="center"/>
        <w:rPr>
          <w:rFonts w:ascii="Times New Roman" w:hAnsi="Times New Roman"/>
          <w:sz w:val="24"/>
          <w:szCs w:val="24"/>
        </w:rPr>
      </w:pPr>
      <w:r w:rsidRPr="007C344B">
        <w:rPr>
          <w:rFonts w:ascii="Times New Roman" w:hAnsi="Times New Roman"/>
          <w:sz w:val="24"/>
          <w:szCs w:val="24"/>
        </w:rPr>
        <w:t>Рис. 4. Структура контингентов (больных злокачественными новообразованиями, состоящих на диспансерном учете) в ДНР 5 и более лет в 2015 году</w:t>
      </w:r>
    </w:p>
    <w:p w:rsidR="00A1104C" w:rsidRPr="007C344B" w:rsidRDefault="00A1104C" w:rsidP="004E7C0D">
      <w:pPr>
        <w:spacing w:after="0"/>
        <w:ind w:firstLine="709"/>
        <w:jc w:val="both"/>
        <w:rPr>
          <w:rFonts w:ascii="Times New Roman" w:hAnsi="Times New Roman"/>
          <w:sz w:val="24"/>
          <w:szCs w:val="24"/>
        </w:rPr>
      </w:pPr>
    </w:p>
    <w:p w:rsidR="00A1104C" w:rsidRPr="007C344B" w:rsidRDefault="00A1104C" w:rsidP="007760BF">
      <w:pPr>
        <w:spacing w:after="0" w:line="240" w:lineRule="auto"/>
        <w:jc w:val="both"/>
        <w:rPr>
          <w:rFonts w:ascii="Times New Roman" w:hAnsi="Times New Roman"/>
          <w:sz w:val="24"/>
          <w:szCs w:val="24"/>
        </w:rPr>
      </w:pPr>
    </w:p>
    <w:p w:rsidR="00A1104C" w:rsidRPr="007C344B" w:rsidRDefault="00A1104C" w:rsidP="007760BF">
      <w:pPr>
        <w:spacing w:after="0" w:line="240" w:lineRule="auto"/>
        <w:ind w:left="709" w:hanging="709"/>
        <w:jc w:val="center"/>
        <w:rPr>
          <w:rFonts w:ascii="Times New Roman" w:hAnsi="Times New Roman"/>
          <w:sz w:val="24"/>
          <w:szCs w:val="24"/>
        </w:rPr>
      </w:pP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lastRenderedPageBreak/>
        <w:t>Рост данных показателей обу</w:t>
      </w:r>
      <w:r w:rsidRPr="007C344B">
        <w:rPr>
          <w:rFonts w:ascii="Times New Roman" w:hAnsi="Times New Roman"/>
          <w:sz w:val="24"/>
          <w:szCs w:val="24"/>
        </w:rPr>
        <w:softHyphen/>
        <w:t xml:space="preserve">словлен как ростом заболеваемости и выявляемости, так и увеличением выживаемости онкологических больных. </w:t>
      </w:r>
    </w:p>
    <w:p w:rsidR="00A1104C" w:rsidRPr="007C344B" w:rsidRDefault="00A1104C" w:rsidP="004E7C0D">
      <w:pPr>
        <w:spacing w:after="0"/>
        <w:ind w:firstLine="709"/>
        <w:jc w:val="both"/>
        <w:rPr>
          <w:rFonts w:ascii="Times New Roman" w:hAnsi="Times New Roman"/>
          <w:sz w:val="24"/>
          <w:szCs w:val="24"/>
        </w:rPr>
      </w:pP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В 2015 г. от злокачественных новообразований умерли 3 675 боль</w:t>
      </w:r>
      <w:r w:rsidRPr="007C344B">
        <w:rPr>
          <w:rFonts w:ascii="Times New Roman" w:hAnsi="Times New Roman"/>
          <w:sz w:val="24"/>
          <w:szCs w:val="24"/>
        </w:rPr>
        <w:softHyphen/>
        <w:t>ных, состоявших на учете в онкологических учреждениях Донецкой Народной Республики (2014 г. – 3 850), Показатели смертности снизились в 2015г. в сравнении с 2014г. и  составили в 2015г. – 157,8;  2014г. – 163,5 на 100тыс.населения.</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По данным официальной статистики осложнения специального про</w:t>
      </w:r>
      <w:r w:rsidRPr="007C344B">
        <w:rPr>
          <w:rFonts w:ascii="Times New Roman" w:hAnsi="Times New Roman"/>
          <w:sz w:val="24"/>
          <w:szCs w:val="24"/>
        </w:rPr>
        <w:softHyphen/>
        <w:t>тивоопухолевого лечения явились причиной смерти 55 больных, что со</w:t>
      </w:r>
      <w:r w:rsidRPr="007C344B">
        <w:rPr>
          <w:rFonts w:ascii="Times New Roman" w:hAnsi="Times New Roman"/>
          <w:sz w:val="24"/>
          <w:szCs w:val="24"/>
        </w:rPr>
        <w:softHyphen/>
        <w:t>ставляет 1,5 % на 100 умерших больных со злокачественными новообразова</w:t>
      </w:r>
      <w:r w:rsidRPr="007C344B">
        <w:rPr>
          <w:rFonts w:ascii="Times New Roman" w:hAnsi="Times New Roman"/>
          <w:sz w:val="24"/>
          <w:szCs w:val="24"/>
        </w:rPr>
        <w:softHyphen/>
        <w:t>ниями (2014г. – 0,9%).</w:t>
      </w:r>
    </w:p>
    <w:p w:rsidR="00A1104C" w:rsidRPr="007C344B" w:rsidRDefault="00A1104C" w:rsidP="004E7C0D">
      <w:pPr>
        <w:spacing w:before="240" w:after="0"/>
        <w:ind w:firstLine="709"/>
        <w:jc w:val="both"/>
        <w:rPr>
          <w:rFonts w:ascii="Times New Roman" w:hAnsi="Times New Roman"/>
          <w:b/>
          <w:i/>
          <w:sz w:val="24"/>
          <w:szCs w:val="24"/>
        </w:rPr>
      </w:pPr>
      <w:r w:rsidRPr="007C344B">
        <w:rPr>
          <w:rFonts w:ascii="Times New Roman" w:hAnsi="Times New Roman"/>
          <w:b/>
          <w:i/>
          <w:sz w:val="24"/>
          <w:szCs w:val="24"/>
        </w:rPr>
        <w:t>Первично-множественные злокачественные новообразования</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В 2015 г. впервые выявлено 345 первично-множественных опухо</w:t>
      </w:r>
      <w:r w:rsidRPr="007C344B">
        <w:rPr>
          <w:rFonts w:ascii="Times New Roman" w:hAnsi="Times New Roman"/>
          <w:sz w:val="24"/>
          <w:szCs w:val="24"/>
        </w:rPr>
        <w:softHyphen/>
        <w:t>лей (17,2 на 100тыс. населения, 2014г. – 14,4), что составляет 6,0% (2014 г. - 6,1%) от всех впервые выявленных злокачественных новообразований.  Из числа пер</w:t>
      </w:r>
      <w:r w:rsidRPr="007C344B">
        <w:rPr>
          <w:rFonts w:ascii="Times New Roman" w:hAnsi="Times New Roman"/>
          <w:sz w:val="24"/>
          <w:szCs w:val="24"/>
        </w:rPr>
        <w:softHyphen/>
        <w:t>вично-множественных опухолей 25,3% (2014г. – 26,7%) выявлены у больных, впервые взятых на учет в отчетном году (синхрон</w:t>
      </w:r>
      <w:r w:rsidRPr="007C344B">
        <w:rPr>
          <w:rFonts w:ascii="Times New Roman" w:hAnsi="Times New Roman"/>
          <w:sz w:val="24"/>
          <w:szCs w:val="24"/>
        </w:rPr>
        <w:softHyphen/>
        <w:t>ные).</w:t>
      </w:r>
    </w:p>
    <w:p w:rsidR="00A1104C" w:rsidRPr="007C344B" w:rsidRDefault="00A1104C" w:rsidP="009F2EF8">
      <w:pPr>
        <w:spacing w:after="0" w:line="240" w:lineRule="auto"/>
        <w:ind w:firstLine="709"/>
        <w:jc w:val="both"/>
        <w:rPr>
          <w:rFonts w:ascii="Times New Roman" w:hAnsi="Times New Roman"/>
          <w:sz w:val="24"/>
          <w:szCs w:val="24"/>
        </w:rPr>
      </w:pPr>
    </w:p>
    <w:p w:rsidR="00A1104C" w:rsidRPr="007C344B" w:rsidRDefault="00A1104C" w:rsidP="009F2EF8">
      <w:pPr>
        <w:spacing w:after="0" w:line="240" w:lineRule="auto"/>
        <w:ind w:firstLine="709"/>
        <w:jc w:val="both"/>
        <w:rPr>
          <w:rFonts w:ascii="Times New Roman" w:hAnsi="Times New Roman"/>
          <w:b/>
          <w:i/>
          <w:sz w:val="24"/>
          <w:szCs w:val="24"/>
        </w:rPr>
      </w:pPr>
      <w:r w:rsidRPr="007C344B">
        <w:rPr>
          <w:rFonts w:ascii="Times New Roman" w:hAnsi="Times New Roman"/>
          <w:b/>
          <w:i/>
          <w:sz w:val="24"/>
          <w:szCs w:val="24"/>
        </w:rPr>
        <w:t xml:space="preserve">       Выявление  злокачественных новообразований на профосмотрах</w:t>
      </w:r>
    </w:p>
    <w:p w:rsidR="00A1104C" w:rsidRPr="007C344B" w:rsidRDefault="00A1104C" w:rsidP="009F2EF8">
      <w:pPr>
        <w:spacing w:after="0" w:line="240" w:lineRule="auto"/>
        <w:ind w:firstLine="709"/>
        <w:jc w:val="both"/>
        <w:rPr>
          <w:rFonts w:ascii="Times New Roman" w:hAnsi="Times New Roman"/>
          <w:b/>
          <w:i/>
          <w:sz w:val="24"/>
          <w:szCs w:val="24"/>
        </w:rPr>
      </w:pP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Показатель активного выявления злокачественных новообразований в 2015г. снизился и  составил 31,0% (2014 г. – 34,5%).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Улучшился показатель выявления  новообразований визуальных локализаций. Из числа больных, выявленных активно 82,8% имели 1-2 стадию заболевания (2014 г. – 80,5%).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Самый низкий удельный вес злокачественных новообразований, вы</w:t>
      </w:r>
      <w:r w:rsidRPr="007C344B">
        <w:rPr>
          <w:rFonts w:ascii="Times New Roman" w:hAnsi="Times New Roman"/>
          <w:sz w:val="24"/>
          <w:szCs w:val="24"/>
        </w:rPr>
        <w:softHyphen/>
        <w:t>явленных активно, зафиксирован в следующих регионах (среднереспубликанский показатель – 31,0%): Ждановка (3,4%), Харцызск  (4,6%).</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Максимальные показатели активного выявления отмечены в сле</w:t>
      </w:r>
      <w:r w:rsidRPr="007C344B">
        <w:rPr>
          <w:rFonts w:ascii="Times New Roman" w:hAnsi="Times New Roman"/>
          <w:sz w:val="24"/>
          <w:szCs w:val="24"/>
        </w:rPr>
        <w:softHyphen/>
        <w:t>дующих в следующих регионах: г.г.Макеевка, Енакиево (37,2%), Амвросиевский район (36,5%)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Активное выявление злокачественных новообразований органов ре</w:t>
      </w:r>
      <w:r w:rsidRPr="007C344B">
        <w:rPr>
          <w:rFonts w:ascii="Times New Roman" w:hAnsi="Times New Roman"/>
          <w:sz w:val="24"/>
          <w:szCs w:val="24"/>
        </w:rPr>
        <w:softHyphen/>
        <w:t>продуктивной системы практически отсутствует во многих регионах - так, с впервые в жизни установленным диагнозом рака молочной железы в Новгородской области (6,0%), (среднереспубликанский показатель - 33,1%).</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Снизилось активное выявление рака прямой кишки, легких, кожи,  причем при двух последних локализациях увеличилось число больных с запущенными стадиями заболевания.</w:t>
      </w:r>
    </w:p>
    <w:p w:rsidR="00A1104C" w:rsidRPr="007C344B" w:rsidRDefault="00A1104C" w:rsidP="009F2EF8">
      <w:pPr>
        <w:spacing w:after="0" w:line="240" w:lineRule="auto"/>
        <w:ind w:firstLine="709"/>
        <w:jc w:val="both"/>
        <w:rPr>
          <w:rFonts w:ascii="Times New Roman" w:hAnsi="Times New Roman"/>
          <w:sz w:val="24"/>
          <w:szCs w:val="24"/>
        </w:rPr>
      </w:pPr>
    </w:p>
    <w:p w:rsidR="00A1104C" w:rsidRPr="007C344B" w:rsidRDefault="00A1104C" w:rsidP="009F2EF8">
      <w:pPr>
        <w:spacing w:after="0" w:line="240" w:lineRule="auto"/>
        <w:ind w:firstLine="709"/>
        <w:jc w:val="both"/>
        <w:rPr>
          <w:rFonts w:ascii="Times New Roman" w:hAnsi="Times New Roman"/>
          <w:b/>
          <w:i/>
          <w:sz w:val="24"/>
          <w:szCs w:val="24"/>
        </w:rPr>
      </w:pPr>
      <w:r w:rsidRPr="007C344B">
        <w:rPr>
          <w:rFonts w:ascii="Times New Roman" w:hAnsi="Times New Roman"/>
          <w:b/>
          <w:i/>
          <w:sz w:val="24"/>
          <w:szCs w:val="24"/>
        </w:rPr>
        <w:t>Морфологическая верификация диагноза злокачественного новообразования</w:t>
      </w:r>
    </w:p>
    <w:p w:rsidR="00A1104C" w:rsidRPr="007C344B" w:rsidRDefault="00A1104C" w:rsidP="009F2EF8">
      <w:pPr>
        <w:spacing w:after="0" w:line="240" w:lineRule="auto"/>
        <w:ind w:firstLine="709"/>
        <w:jc w:val="both"/>
        <w:rPr>
          <w:rFonts w:ascii="Times New Roman" w:hAnsi="Times New Roman"/>
          <w:b/>
          <w:i/>
          <w:sz w:val="24"/>
          <w:szCs w:val="24"/>
        </w:rPr>
      </w:pP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В 2015г. доля больных с морфологически подтвержденным диагно</w:t>
      </w:r>
      <w:r w:rsidRPr="007C344B">
        <w:rPr>
          <w:rFonts w:ascii="Times New Roman" w:hAnsi="Times New Roman"/>
          <w:sz w:val="24"/>
          <w:szCs w:val="24"/>
        </w:rPr>
        <w:softHyphen/>
        <w:t xml:space="preserve">зом злокачественного новообразования несколько выше (81,2%), чем в 2014 г. (80,7%).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Наиболее высокий процент морфологической верификации диагноза отмечен в следующих регионах: г.г.Ясиноватая (91,9%), Горловка (89,4%), Тельмановский район (88,6%).</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Низкий процент морфологической верификации диагноза отмечен в следующих регионах: Шахтерский (63,6%) и Новоазовский (70,7%) районы.</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Хотя в последние годы наблюдается рост показателя морфологиче</w:t>
      </w:r>
      <w:r w:rsidRPr="007C344B">
        <w:rPr>
          <w:rFonts w:ascii="Times New Roman" w:hAnsi="Times New Roman"/>
          <w:sz w:val="24"/>
          <w:szCs w:val="24"/>
        </w:rPr>
        <w:softHyphen/>
        <w:t>ской верификации, низким остается удельный вес морфологически вери</w:t>
      </w:r>
      <w:r w:rsidRPr="007C344B">
        <w:rPr>
          <w:rFonts w:ascii="Times New Roman" w:hAnsi="Times New Roman"/>
          <w:sz w:val="24"/>
          <w:szCs w:val="24"/>
        </w:rPr>
        <w:softHyphen/>
        <w:t>фицированного диагноза рака поджелудочной железы – 46,9%, печени – 44,9%, трахеи, бронхов, легкого – 55,1%, желчного пузыря и желчных протоков – 61,7%, почки – 73,4%, желудка – 76,4%, ободочной кишки – 77,9%, прямой кишки – 86,5%, моче</w:t>
      </w:r>
      <w:r w:rsidRPr="007C344B">
        <w:rPr>
          <w:rFonts w:ascii="Times New Roman" w:hAnsi="Times New Roman"/>
          <w:sz w:val="24"/>
          <w:szCs w:val="24"/>
        </w:rPr>
        <w:softHyphen/>
        <w:t>вого пузыря – 87,0%.</w:t>
      </w:r>
    </w:p>
    <w:p w:rsidR="00A1104C" w:rsidRPr="007C344B" w:rsidRDefault="00A1104C" w:rsidP="009F2EF8">
      <w:pPr>
        <w:spacing w:after="0" w:line="240" w:lineRule="auto"/>
        <w:ind w:firstLine="709"/>
        <w:jc w:val="both"/>
        <w:rPr>
          <w:rFonts w:ascii="Times New Roman" w:hAnsi="Times New Roman"/>
          <w:b/>
          <w:i/>
          <w:sz w:val="24"/>
          <w:szCs w:val="24"/>
        </w:rPr>
      </w:pPr>
      <w:r w:rsidRPr="007C344B">
        <w:rPr>
          <w:rFonts w:ascii="Times New Roman" w:hAnsi="Times New Roman"/>
          <w:b/>
          <w:i/>
          <w:sz w:val="24"/>
          <w:szCs w:val="24"/>
        </w:rPr>
        <w:lastRenderedPageBreak/>
        <w:t>Распределение больных с впервые в жизни установленным диагнозом                         злокачественного новообразования по степени распространенности                         опухолевого процесса</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Одним из основных показателей, определяющих прогноз онкологи</w:t>
      </w:r>
      <w:r w:rsidRPr="007C344B">
        <w:rPr>
          <w:rFonts w:ascii="Times New Roman" w:hAnsi="Times New Roman"/>
          <w:sz w:val="24"/>
          <w:szCs w:val="24"/>
        </w:rPr>
        <w:softHyphen/>
        <w:t>ческого заболевания, является степень распространенности опухолевого процесса на момент диагностики. В 2015 г. 46,6% злокачественных ново</w:t>
      </w:r>
      <w:r w:rsidRPr="007C344B">
        <w:rPr>
          <w:rFonts w:ascii="Times New Roman" w:hAnsi="Times New Roman"/>
          <w:sz w:val="24"/>
          <w:szCs w:val="24"/>
        </w:rPr>
        <w:softHyphen/>
        <w:t xml:space="preserve">образований были диагностированы в I - II стадии заболевания (2014 г. – 46,8%), 19,2% - в III стадии (2014 г. – 20,7%). Было выявлено 888 случаев рака в стадии </w:t>
      </w:r>
      <w:r w:rsidRPr="007C344B">
        <w:rPr>
          <w:rFonts w:ascii="Times New Roman" w:hAnsi="Times New Roman"/>
          <w:sz w:val="24"/>
          <w:szCs w:val="24"/>
          <w:lang w:val="en-US"/>
        </w:rPr>
        <w:t>IV</w:t>
      </w:r>
      <w:r w:rsidRPr="007C344B">
        <w:rPr>
          <w:rFonts w:ascii="Times New Roman" w:hAnsi="Times New Roman"/>
          <w:sz w:val="24"/>
          <w:szCs w:val="24"/>
        </w:rPr>
        <w:t>, что соответст</w:t>
      </w:r>
      <w:r w:rsidRPr="007C344B">
        <w:rPr>
          <w:rFonts w:ascii="Times New Roman" w:hAnsi="Times New Roman"/>
          <w:sz w:val="24"/>
          <w:szCs w:val="24"/>
        </w:rPr>
        <w:softHyphen/>
        <w:t xml:space="preserve">вует 14,6% (2014 г. – 12,8%) случаев на 100 всех впервые выявленных случаев рака.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Высок удельный вес опухолей не установленной стадии (вместе с нестадируемыми, среднереспубликанский показатель 19,5%) в следующих регионах: г.г. Ясиноватая (29,8%), Докучаевск  (20,0%), районах : Старобешевском  (30,4%), Шахтерском (22,6%). Вызывает удивление данный показатель в  г. Донецке – 27,5%, данное обстоятельство подлежит изучению.</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Одним из основных критериев оценки диагностического компонента помощи онкологическим больным в учреждениях общей лечебной сети административной территории является показатель запущенности. В 2015 г. в ДНР 14,6% злокачественных новообразований диагностированы при наличии отдаленных метастазов (2014 г. – 12,8%). Реальный показатель запущенности выше (2015г. - 19,4%; 2014 г. – 17,0%), так как следует учитывать и новообразования визуальных локализаций, диагностированные в III ста</w:t>
      </w:r>
      <w:r w:rsidRPr="007C344B">
        <w:rPr>
          <w:rFonts w:ascii="Times New Roman" w:hAnsi="Times New Roman"/>
          <w:sz w:val="24"/>
          <w:szCs w:val="24"/>
        </w:rPr>
        <w:softHyphen/>
        <w:t>дии.</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Наиболее высокий удельный вес опухолей IV стадии зафиксирован в следующих регионах: г.г. Харцызск (22,4%), Ждановка (20,7%), Докучаевск, Горловка (по 20,5%), в районах : Тельмановском (29,6%), Старобешевском  (22,2%).</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Показатели несвоевременной диагностики максимальны при ново</w:t>
      </w:r>
      <w:r w:rsidRPr="007C344B">
        <w:rPr>
          <w:rFonts w:ascii="Times New Roman" w:hAnsi="Times New Roman"/>
          <w:sz w:val="24"/>
          <w:szCs w:val="24"/>
        </w:rPr>
        <w:softHyphen/>
        <w:t xml:space="preserve">образованиях: </w:t>
      </w:r>
      <w:r w:rsidRPr="007C344B">
        <w:rPr>
          <w:rFonts w:ascii="Times New Roman" w:hAnsi="Times New Roman"/>
          <w:b/>
          <w:sz w:val="24"/>
          <w:szCs w:val="24"/>
        </w:rPr>
        <w:t>поджелудочной железы</w:t>
      </w:r>
      <w:r w:rsidRPr="007C344B">
        <w:rPr>
          <w:rFonts w:ascii="Times New Roman" w:hAnsi="Times New Roman"/>
          <w:sz w:val="24"/>
          <w:szCs w:val="24"/>
        </w:rPr>
        <w:t xml:space="preserve"> (среднереспубликанский показатель 42,4%) в г.г. Харцызске (71,4%), Шахтерске (66,7%), Горловке (61,3%); </w:t>
      </w:r>
      <w:r w:rsidRPr="007C344B">
        <w:rPr>
          <w:rFonts w:ascii="Times New Roman" w:hAnsi="Times New Roman"/>
          <w:b/>
          <w:sz w:val="24"/>
          <w:szCs w:val="24"/>
        </w:rPr>
        <w:t>глотки</w:t>
      </w:r>
      <w:r w:rsidRPr="007C344B">
        <w:rPr>
          <w:rFonts w:ascii="Times New Roman" w:hAnsi="Times New Roman"/>
          <w:sz w:val="24"/>
          <w:szCs w:val="24"/>
        </w:rPr>
        <w:t xml:space="preserve"> (среднереспубликанский показатель 65,1%) в г.г. Горловке (75,0%), Докучавске (1из1), Кировском, Снежном, Шахтерске, Ясиноватой (по 1 случаю из 2),  </w:t>
      </w:r>
      <w:r w:rsidRPr="007C344B">
        <w:rPr>
          <w:rFonts w:ascii="Times New Roman" w:hAnsi="Times New Roman"/>
          <w:b/>
          <w:sz w:val="24"/>
          <w:szCs w:val="24"/>
        </w:rPr>
        <w:t>трахеи, бронхов, легких</w:t>
      </w:r>
      <w:r w:rsidRPr="007C344B">
        <w:rPr>
          <w:rFonts w:ascii="Times New Roman" w:hAnsi="Times New Roman"/>
          <w:sz w:val="24"/>
          <w:szCs w:val="24"/>
        </w:rPr>
        <w:t xml:space="preserve"> (среднереспубликанский показатель 25,4%) в г.г. Горловке (40,0%), Докучаевске, Ждановке  (по 50%), Тельмановском районе (60,0%), </w:t>
      </w:r>
      <w:r w:rsidRPr="007C344B">
        <w:rPr>
          <w:rFonts w:ascii="Times New Roman" w:hAnsi="Times New Roman"/>
          <w:b/>
          <w:sz w:val="24"/>
          <w:szCs w:val="24"/>
        </w:rPr>
        <w:t>предстательной железы</w:t>
      </w:r>
      <w:r w:rsidRPr="007C344B">
        <w:rPr>
          <w:rFonts w:ascii="Times New Roman" w:hAnsi="Times New Roman"/>
          <w:sz w:val="24"/>
          <w:szCs w:val="24"/>
        </w:rPr>
        <w:t xml:space="preserve"> (среднереспубликанский показатель 25,4%) в г.г. Торез, Ясиноватая (по 100%), Енакиево (54,5%).</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Недопустимо высокие показатели запущенности отмечены при диаг</w:t>
      </w:r>
      <w:r w:rsidRPr="007C344B">
        <w:rPr>
          <w:rFonts w:ascii="Times New Roman" w:hAnsi="Times New Roman"/>
          <w:sz w:val="24"/>
          <w:szCs w:val="24"/>
        </w:rPr>
        <w:softHyphen/>
        <w:t>ностике новообразований визуальных локализаций. В поздних стадиях (III- IV) выявлены 42,3% опухолей полости рта,  27,5% - пря</w:t>
      </w:r>
      <w:r w:rsidRPr="007C344B">
        <w:rPr>
          <w:rFonts w:ascii="Times New Roman" w:hAnsi="Times New Roman"/>
          <w:sz w:val="24"/>
          <w:szCs w:val="24"/>
        </w:rPr>
        <w:softHyphen/>
        <w:t>мой кишки, 24,5% - шейки матки, 27,5% - молочной железы, 15,7% - щитовидной железы, показатель запущенности при меланоме кожи составил 12,3%.</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Несмотря на рост диагностических возможностей, оснащенности учреждений здравоохранения высокоэффективным диагностическим оборудо</w:t>
      </w:r>
      <w:r w:rsidRPr="007C344B">
        <w:rPr>
          <w:rFonts w:ascii="Times New Roman" w:hAnsi="Times New Roman"/>
          <w:sz w:val="24"/>
          <w:szCs w:val="24"/>
        </w:rPr>
        <w:softHyphen/>
        <w:t>ванием, развитие новых диагностических методик, доля активно выявлен</w:t>
      </w:r>
      <w:r w:rsidRPr="007C344B">
        <w:rPr>
          <w:rFonts w:ascii="Times New Roman" w:hAnsi="Times New Roman"/>
          <w:sz w:val="24"/>
          <w:szCs w:val="24"/>
        </w:rPr>
        <w:softHyphen/>
        <w:t>ных больных и доля больных, заболевание у которых выявлено на ранней стадии опухолевого процесса, остаются достаточно низкими, особенно при визуальных опухолях.</w:t>
      </w:r>
    </w:p>
    <w:p w:rsidR="00A1104C" w:rsidRPr="007C344B" w:rsidRDefault="00A1104C" w:rsidP="009F2EF8">
      <w:pPr>
        <w:spacing w:after="0" w:line="240" w:lineRule="auto"/>
        <w:ind w:firstLine="709"/>
        <w:jc w:val="both"/>
        <w:rPr>
          <w:rFonts w:ascii="Times New Roman" w:hAnsi="Times New Roman"/>
          <w:sz w:val="24"/>
          <w:szCs w:val="24"/>
        </w:rPr>
      </w:pPr>
    </w:p>
    <w:p w:rsidR="00A1104C" w:rsidRPr="007C344B" w:rsidRDefault="00A1104C" w:rsidP="009F2EF8">
      <w:pPr>
        <w:spacing w:after="0" w:line="240" w:lineRule="auto"/>
        <w:ind w:firstLine="709"/>
        <w:jc w:val="both"/>
        <w:rPr>
          <w:rFonts w:ascii="Times New Roman" w:hAnsi="Times New Roman"/>
          <w:b/>
          <w:i/>
          <w:sz w:val="24"/>
          <w:szCs w:val="24"/>
        </w:rPr>
      </w:pPr>
      <w:r w:rsidRPr="007C344B">
        <w:rPr>
          <w:rFonts w:ascii="Times New Roman" w:hAnsi="Times New Roman"/>
          <w:b/>
          <w:i/>
          <w:sz w:val="24"/>
          <w:szCs w:val="24"/>
        </w:rPr>
        <w:t>Летальность на первом году с момента установления диагноза                                   злокачественного новообразования</w:t>
      </w:r>
    </w:p>
    <w:p w:rsidR="00A1104C" w:rsidRPr="007C344B" w:rsidRDefault="00A1104C" w:rsidP="009F2EF8">
      <w:pPr>
        <w:spacing w:after="0" w:line="240" w:lineRule="auto"/>
        <w:ind w:firstLine="709"/>
        <w:jc w:val="both"/>
        <w:rPr>
          <w:rFonts w:ascii="Times New Roman" w:hAnsi="Times New Roman"/>
          <w:b/>
          <w:i/>
          <w:sz w:val="24"/>
          <w:szCs w:val="24"/>
        </w:rPr>
      </w:pP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Доля больных, умерших в течение первого года после установления диагноза из взятых на учет в предыдущем году, составила 30,7% (2014 г. – 30,5%).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 xml:space="preserve">Доля больных, умерших в течение первого года после установления диагноза, варьировала в регионах от 16,7% в г. Ясиноватая до 48,9% в г. Снежное и  46,2% - в Шахтерском районе. </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Отношение показателей одногодичной летальности в отчетном году и запущенности (IV ст.) в предыдущем отчетном году, превышающее едини</w:t>
      </w:r>
      <w:r w:rsidRPr="007C344B">
        <w:rPr>
          <w:rFonts w:ascii="Times New Roman" w:hAnsi="Times New Roman"/>
          <w:sz w:val="24"/>
          <w:szCs w:val="24"/>
        </w:rPr>
        <w:softHyphen/>
        <w:t xml:space="preserve">цу, наблюдается во всех регионах </w:t>
      </w:r>
      <w:r w:rsidRPr="007C344B">
        <w:rPr>
          <w:rFonts w:ascii="Times New Roman" w:hAnsi="Times New Roman"/>
          <w:sz w:val="24"/>
          <w:szCs w:val="24"/>
        </w:rPr>
        <w:lastRenderedPageBreak/>
        <w:t>Донецкой Народной Республики (среднереспубликанский показатель 2,5), что может свидетельствовать о частоте клинических ошибок в части оцен</w:t>
      </w:r>
      <w:r w:rsidRPr="007C344B">
        <w:rPr>
          <w:rFonts w:ascii="Times New Roman" w:hAnsi="Times New Roman"/>
          <w:sz w:val="24"/>
          <w:szCs w:val="24"/>
        </w:rPr>
        <w:softHyphen/>
        <w:t>ки распространенности опухолевого процесса у больного; недостатках учета; оказании административного давления на онкологов с целью «улучшения» структуры распределения больных по стадиям, что совер</w:t>
      </w:r>
      <w:r w:rsidRPr="007C344B">
        <w:rPr>
          <w:rFonts w:ascii="Times New Roman" w:hAnsi="Times New Roman"/>
          <w:sz w:val="24"/>
          <w:szCs w:val="24"/>
        </w:rPr>
        <w:softHyphen/>
        <w:t>шенно недопустимо.</w:t>
      </w:r>
    </w:p>
    <w:p w:rsidR="00A1104C" w:rsidRPr="007C344B" w:rsidRDefault="00A1104C" w:rsidP="009F2EF8">
      <w:pPr>
        <w:spacing w:after="0" w:line="240" w:lineRule="auto"/>
        <w:ind w:firstLine="709"/>
        <w:jc w:val="both"/>
        <w:rPr>
          <w:rFonts w:ascii="Times New Roman" w:hAnsi="Times New Roman"/>
          <w:sz w:val="24"/>
          <w:szCs w:val="24"/>
        </w:rPr>
      </w:pPr>
      <w:r w:rsidRPr="007C344B">
        <w:rPr>
          <w:rFonts w:ascii="Times New Roman" w:hAnsi="Times New Roman"/>
          <w:sz w:val="24"/>
          <w:szCs w:val="24"/>
        </w:rPr>
        <w:t>Таким образом, высокие показатели одногодичной летальности, не</w:t>
      </w:r>
      <w:r w:rsidRPr="007C344B">
        <w:rPr>
          <w:rFonts w:ascii="Times New Roman" w:hAnsi="Times New Roman"/>
          <w:sz w:val="24"/>
          <w:szCs w:val="24"/>
        </w:rPr>
        <w:softHyphen/>
        <w:t>удовлетворительное состояние диагностики злокачественных новообразо</w:t>
      </w:r>
      <w:r w:rsidRPr="007C344B">
        <w:rPr>
          <w:rFonts w:ascii="Times New Roman" w:hAnsi="Times New Roman"/>
          <w:sz w:val="24"/>
          <w:szCs w:val="24"/>
        </w:rPr>
        <w:softHyphen/>
        <w:t>ваний во многих территориях Донецкой Народной Республики, по-прежнему, свидетельствуют о не</w:t>
      </w:r>
      <w:r w:rsidRPr="007C344B">
        <w:rPr>
          <w:rFonts w:ascii="Times New Roman" w:hAnsi="Times New Roman"/>
          <w:sz w:val="24"/>
          <w:szCs w:val="24"/>
        </w:rPr>
        <w:softHyphen/>
        <w:t>обходимости разработки и проведения мероприятий по организации про</w:t>
      </w:r>
      <w:r w:rsidRPr="007C344B">
        <w:rPr>
          <w:rFonts w:ascii="Times New Roman" w:hAnsi="Times New Roman"/>
          <w:sz w:val="24"/>
          <w:szCs w:val="24"/>
        </w:rPr>
        <w:softHyphen/>
        <w:t>филактики и лечебно-диагностической помощи онкологическим больным.</w:t>
      </w:r>
    </w:p>
    <w:p w:rsidR="00A1104C" w:rsidRPr="007C344B" w:rsidRDefault="00A1104C" w:rsidP="009F2EF8">
      <w:pPr>
        <w:spacing w:after="0" w:line="240" w:lineRule="auto"/>
        <w:ind w:firstLine="709"/>
        <w:jc w:val="both"/>
        <w:rPr>
          <w:rFonts w:ascii="Times New Roman" w:hAnsi="Times New Roman"/>
          <w:sz w:val="24"/>
          <w:szCs w:val="24"/>
        </w:rPr>
      </w:pPr>
    </w:p>
    <w:p w:rsidR="00A1104C" w:rsidRPr="007C344B" w:rsidRDefault="00A1104C" w:rsidP="00C3274D">
      <w:pPr>
        <w:spacing w:after="0"/>
        <w:jc w:val="center"/>
        <w:rPr>
          <w:rFonts w:ascii="Times New Roman" w:hAnsi="Times New Roman"/>
          <w:b/>
          <w:i/>
          <w:sz w:val="24"/>
          <w:szCs w:val="24"/>
        </w:rPr>
      </w:pPr>
      <w:r w:rsidRPr="007C344B">
        <w:rPr>
          <w:rFonts w:ascii="Times New Roman" w:hAnsi="Times New Roman"/>
          <w:b/>
          <w:i/>
          <w:sz w:val="24"/>
          <w:szCs w:val="24"/>
        </w:rPr>
        <w:t xml:space="preserve">Удельный вес больных злокачественными </w:t>
      </w:r>
      <w:r>
        <w:rPr>
          <w:rFonts w:ascii="Times New Roman" w:hAnsi="Times New Roman"/>
          <w:b/>
          <w:i/>
          <w:sz w:val="24"/>
          <w:szCs w:val="24"/>
        </w:rPr>
        <w:t>новообразованиями</w:t>
      </w:r>
      <w:r w:rsidRPr="007C344B">
        <w:rPr>
          <w:rFonts w:ascii="Times New Roman" w:hAnsi="Times New Roman"/>
          <w:b/>
          <w:i/>
          <w:sz w:val="24"/>
          <w:szCs w:val="24"/>
        </w:rPr>
        <w:t>,                                                                                                               состоящих на учете</w:t>
      </w:r>
      <w:r>
        <w:rPr>
          <w:rFonts w:ascii="Times New Roman" w:hAnsi="Times New Roman"/>
          <w:b/>
          <w:i/>
          <w:sz w:val="24"/>
          <w:szCs w:val="24"/>
        </w:rPr>
        <w:t xml:space="preserve"> в </w:t>
      </w:r>
      <w:r w:rsidRPr="007C344B">
        <w:rPr>
          <w:rFonts w:ascii="Times New Roman" w:hAnsi="Times New Roman"/>
          <w:b/>
          <w:i/>
          <w:sz w:val="24"/>
          <w:szCs w:val="24"/>
        </w:rPr>
        <w:t xml:space="preserve"> ДНР 5 и более лет на 01.01.2016г.(%)</w:t>
      </w:r>
    </w:p>
    <w:p w:rsidR="00A1104C" w:rsidRPr="007C344B" w:rsidRDefault="00A1104C" w:rsidP="004E7C0D">
      <w:pPr>
        <w:spacing w:after="0"/>
        <w:ind w:firstLine="709"/>
        <w:jc w:val="both"/>
        <w:rPr>
          <w:rFonts w:ascii="Times New Roman" w:hAnsi="Times New Roman"/>
          <w:sz w:val="24"/>
          <w:szCs w:val="24"/>
        </w:rPr>
      </w:pPr>
    </w:p>
    <w:p w:rsidR="00A1104C" w:rsidRPr="007C344B" w:rsidRDefault="00A1104C" w:rsidP="009F2EF8">
      <w:pPr>
        <w:spacing w:after="0"/>
        <w:jc w:val="both"/>
        <w:rPr>
          <w:rFonts w:ascii="Times New Roman" w:hAnsi="Times New Roman"/>
          <w:sz w:val="24"/>
          <w:szCs w:val="24"/>
        </w:rPr>
      </w:pPr>
      <w:r w:rsidRPr="00EC3E86">
        <w:rPr>
          <w:rFonts w:ascii="Times New Roman" w:hAnsi="Times New Roman"/>
          <w:noProof/>
          <w:sz w:val="24"/>
          <w:szCs w:val="24"/>
        </w:rPr>
        <w:object w:dxaOrig="9351" w:dyaOrig="8823">
          <v:shape id="_x0000_i1202" type="#_x0000_t75" style="width:462.75pt;height:441.75pt;visibility:visible" o:ole="">
            <v:imagedata r:id="rId361" o:title="" cropbottom="-97f" cropright="-28f"/>
            <o:lock v:ext="edit" aspectratio="f"/>
          </v:shape>
          <o:OLEObject Type="Embed" ProgID="Excel.Chart.8" ShapeID="_x0000_i1202" DrawAspect="Content" ObjectID="_1248556019" r:id="rId362"/>
        </w:object>
      </w:r>
    </w:p>
    <w:p w:rsidR="00A1104C" w:rsidRPr="007C344B" w:rsidRDefault="00A1104C" w:rsidP="004E7C0D">
      <w:pPr>
        <w:spacing w:before="240" w:after="0"/>
        <w:ind w:firstLine="709"/>
        <w:jc w:val="both"/>
        <w:rPr>
          <w:rFonts w:ascii="Times New Roman" w:hAnsi="Times New Roman"/>
          <w:b/>
          <w:i/>
          <w:sz w:val="24"/>
          <w:szCs w:val="24"/>
        </w:rPr>
      </w:pPr>
      <w:r w:rsidRPr="007C344B">
        <w:rPr>
          <w:rFonts w:ascii="Times New Roman" w:hAnsi="Times New Roman"/>
          <w:b/>
          <w:i/>
          <w:sz w:val="24"/>
          <w:szCs w:val="24"/>
        </w:rPr>
        <w:t xml:space="preserve">                  Показатели состояния онкологической помощи детям</w:t>
      </w:r>
    </w:p>
    <w:p w:rsidR="00A1104C" w:rsidRPr="007C344B" w:rsidRDefault="00A1104C" w:rsidP="004E7C0D">
      <w:pPr>
        <w:spacing w:before="240" w:after="0"/>
        <w:ind w:firstLine="709"/>
        <w:jc w:val="both"/>
        <w:rPr>
          <w:rFonts w:ascii="Times New Roman" w:hAnsi="Times New Roman"/>
          <w:sz w:val="24"/>
          <w:szCs w:val="24"/>
        </w:rPr>
      </w:pPr>
      <w:r w:rsidRPr="007C344B">
        <w:rPr>
          <w:rFonts w:ascii="Times New Roman" w:hAnsi="Times New Roman"/>
          <w:sz w:val="24"/>
          <w:szCs w:val="24"/>
        </w:rPr>
        <w:t>В 2015 г. впервые выявлено и взято на учет 18 детей в возрасте 0-14 лет (0-17лет – 22 ребенка). Показатель заболеваемости в возрасте 0-14лет составил 6,1, а 0-17 лет</w:t>
      </w:r>
      <w:r>
        <w:rPr>
          <w:rFonts w:ascii="Times New Roman" w:hAnsi="Times New Roman"/>
          <w:sz w:val="24"/>
          <w:szCs w:val="24"/>
        </w:rPr>
        <w:t xml:space="preserve"> - </w:t>
      </w:r>
      <w:r w:rsidRPr="007C344B">
        <w:rPr>
          <w:rFonts w:ascii="Times New Roman" w:hAnsi="Times New Roman"/>
          <w:sz w:val="24"/>
          <w:szCs w:val="24"/>
        </w:rPr>
        <w:t xml:space="preserve">5,3 на </w:t>
      </w:r>
      <w:r w:rsidRPr="007C344B">
        <w:rPr>
          <w:rFonts w:ascii="Times New Roman" w:hAnsi="Times New Roman"/>
          <w:sz w:val="24"/>
          <w:szCs w:val="24"/>
        </w:rPr>
        <w:lastRenderedPageBreak/>
        <w:t>100тыс. населения соответствующего возраста. Доля детей со злокачественными новообразования</w:t>
      </w:r>
      <w:r w:rsidRPr="007C344B">
        <w:rPr>
          <w:rFonts w:ascii="Times New Roman" w:hAnsi="Times New Roman"/>
          <w:sz w:val="24"/>
          <w:szCs w:val="24"/>
        </w:rPr>
        <w:softHyphen/>
        <w:t>ми, выявленных активно, для возрастной группы 0-14 лет составила 11,1%. Высокий удельный вес боль</w:t>
      </w:r>
      <w:r w:rsidRPr="007C344B">
        <w:rPr>
          <w:rFonts w:ascii="Times New Roman" w:hAnsi="Times New Roman"/>
          <w:sz w:val="24"/>
          <w:szCs w:val="24"/>
        </w:rPr>
        <w:softHyphen/>
        <w:t>ных с не установленной стадией заболевания, составивший в 2015 г. для детей 0-14 лет  94,4%, обусловлен тем, что более половины злокачествен</w:t>
      </w:r>
      <w:r w:rsidRPr="007C344B">
        <w:rPr>
          <w:rFonts w:ascii="Times New Roman" w:hAnsi="Times New Roman"/>
          <w:sz w:val="24"/>
          <w:szCs w:val="24"/>
        </w:rPr>
        <w:softHyphen/>
        <w:t>ных новообразований у детей (11случаев – 61,1%) составляют гемобластозы. Однако не выставлены стадии заболевания также при опухолях костей, мягких тканей, головного мозга.</w:t>
      </w: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t>Под наблюдением в онкологических учреждениях в 2015 г. находи</w:t>
      </w:r>
      <w:r w:rsidRPr="007C344B">
        <w:rPr>
          <w:rFonts w:ascii="Times New Roman" w:hAnsi="Times New Roman"/>
          <w:sz w:val="24"/>
          <w:szCs w:val="24"/>
        </w:rPr>
        <w:softHyphen/>
        <w:t>лись 204 пациента в возрасте 0-14 лет (2014г. - 199бол.); в возрастной категории 0-17 лет – 259больных (2014г. – 254бол.). Показатель распространенности злокачественных новообразований в детской популя</w:t>
      </w:r>
      <w:r w:rsidRPr="007C344B">
        <w:rPr>
          <w:rFonts w:ascii="Times New Roman" w:hAnsi="Times New Roman"/>
          <w:sz w:val="24"/>
          <w:szCs w:val="24"/>
        </w:rPr>
        <w:softHyphen/>
        <w:t xml:space="preserve">ции до 15 лет в 2015 г. составил 69,1;  0-17 лет – 72,6 на 100 000 детского населения. </w:t>
      </w: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t xml:space="preserve"> Показатель  смертности у детей 0-14лет - 2,4, 0-17 лет - 2,2%. </w:t>
      </w: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t xml:space="preserve"> Одногодичной  летальности в 2015г. у детей 0-17 лет не отмечено.</w:t>
      </w:r>
    </w:p>
    <w:p w:rsidR="00A1104C" w:rsidRPr="007C344B" w:rsidRDefault="00A1104C" w:rsidP="004E7C0D">
      <w:pPr>
        <w:spacing w:after="0"/>
        <w:ind w:firstLine="709"/>
        <w:jc w:val="both"/>
        <w:rPr>
          <w:rFonts w:ascii="Times New Roman" w:hAnsi="Times New Roman"/>
          <w:sz w:val="24"/>
          <w:szCs w:val="24"/>
        </w:rPr>
      </w:pPr>
      <w:r w:rsidRPr="007C344B">
        <w:rPr>
          <w:rFonts w:ascii="Times New Roman" w:hAnsi="Times New Roman"/>
          <w:sz w:val="24"/>
          <w:szCs w:val="24"/>
        </w:rPr>
        <w:t>Из  контингентов детей в возрасте 0-14 лет 41,7% состоит на учете 5  и более лет, в возрастной градации 0-17 лет – 47,1%.</w:t>
      </w:r>
    </w:p>
    <w:p w:rsidR="00A1104C" w:rsidRDefault="00A1104C">
      <w:pPr>
        <w:rPr>
          <w:rFonts w:ascii="Times New Roman" w:hAnsi="Times New Roman"/>
          <w:sz w:val="24"/>
          <w:szCs w:val="24"/>
        </w:rPr>
      </w:pPr>
      <w:r>
        <w:rPr>
          <w:rFonts w:ascii="Times New Roman" w:hAnsi="Times New Roman"/>
          <w:sz w:val="24"/>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г. Донецке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1"/>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0E5D6B" w:rsidRDefault="00A1104C" w:rsidP="00347F22">
      <w:pPr>
        <w:spacing w:after="0" w:line="240" w:lineRule="auto"/>
        <w:jc w:val="center"/>
        <w:rPr>
          <w:rFonts w:ascii="Times New Roman" w:hAnsi="Times New Roman"/>
          <w:b/>
          <w:sz w:val="21"/>
        </w:rPr>
      </w:pPr>
    </w:p>
    <w:tbl>
      <w:tblPr>
        <w:tblW w:w="9869" w:type="dxa"/>
        <w:tblLayout w:type="fixed"/>
        <w:tblCellMar>
          <w:left w:w="0" w:type="dxa"/>
          <w:right w:w="0" w:type="dxa"/>
        </w:tblCellMar>
        <w:tblLook w:val="00A0"/>
      </w:tblPr>
      <w:tblGrid>
        <w:gridCol w:w="2453"/>
        <w:gridCol w:w="696"/>
        <w:gridCol w:w="697"/>
        <w:gridCol w:w="752"/>
        <w:gridCol w:w="753"/>
        <w:gridCol w:w="753"/>
        <w:gridCol w:w="753"/>
        <w:gridCol w:w="753"/>
        <w:gridCol w:w="753"/>
        <w:gridCol w:w="753"/>
        <w:gridCol w:w="753"/>
      </w:tblGrid>
      <w:tr w:rsidR="00A1104C" w:rsidRPr="00EC3E86" w:rsidTr="00347F22">
        <w:trPr>
          <w:trHeight w:val="207"/>
        </w:trPr>
        <w:tc>
          <w:tcPr>
            <w:tcW w:w="2453"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39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6023"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791"/>
        </w:trPr>
        <w:tc>
          <w:tcPr>
            <w:tcW w:w="2453"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393"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505"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50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Морфологи-ческая верифика-ция</w:t>
            </w:r>
          </w:p>
        </w:tc>
        <w:tc>
          <w:tcPr>
            <w:tcW w:w="150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Охват специаль-ным лечением</w:t>
            </w:r>
          </w:p>
        </w:tc>
        <w:tc>
          <w:tcPr>
            <w:tcW w:w="150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bCs/>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79"/>
        </w:trPr>
        <w:tc>
          <w:tcPr>
            <w:tcW w:w="2453"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96"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697"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2"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2012-2014</w:t>
            </w:r>
          </w:p>
        </w:tc>
        <w:tc>
          <w:tcPr>
            <w:tcW w:w="75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69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69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697"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FFFFFF"/>
                <w:sz w:val="21"/>
              </w:rPr>
            </w:pPr>
          </w:p>
        </w:tc>
        <w:tc>
          <w:tcPr>
            <w:tcW w:w="75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jc w:val="right"/>
        <w:rPr>
          <w:rFonts w:ascii="Times New Roman" w:hAnsi="Times New Roman"/>
          <w:b/>
          <w:sz w:val="21"/>
          <w:szCs w:val="24"/>
        </w:rPr>
      </w:pPr>
    </w:p>
    <w:p w:rsidR="00A1104C" w:rsidRDefault="009755E5" w:rsidP="00347F22">
      <w:pPr>
        <w:rPr>
          <w:rFonts w:ascii="Times New Roman" w:hAnsi="Times New Roman"/>
          <w:b/>
          <w:sz w:val="21"/>
          <w:szCs w:val="24"/>
        </w:rPr>
      </w:pPr>
      <w:r w:rsidRPr="009755E5">
        <w:rPr>
          <w:noProof/>
        </w:rPr>
        <w:pict>
          <v:shapetype id="_x0000_t32" coordsize="21600,21600" o:spt="32" o:oned="t" path="m,l21600,21600e" filled="f">
            <v:path arrowok="t" fillok="f" o:connecttype="none"/>
            <o:lock v:ext="edit" shapetype="t"/>
          </v:shapetype>
          <v:shape id="_x0000_s1041" type="#_x0000_t32" style="position:absolute;margin-left:468pt;margin-top:107.05pt;width:0;height:3in;flip:y;z-index:251503616" o:connectortype="straight">
            <v:stroke endarrow="block"/>
          </v:shape>
        </w:pict>
      </w:r>
      <w:r w:rsidRPr="009755E5">
        <w:rPr>
          <w:noProof/>
        </w:rPr>
        <w:pict>
          <v:shape id="_x0000_s1042" type="#_x0000_t32" style="position:absolute;margin-left:9pt;margin-top:107.05pt;width:0;height:3in;flip:y;z-index:251504640" o:connectortype="straight">
            <v:stroke endarrow="block"/>
          </v:shape>
        </w:pict>
      </w:r>
      <w:r w:rsidRPr="009755E5">
        <w:rPr>
          <w:noProof/>
        </w:rPr>
        <w:pict>
          <v:rect id="_x0000_s1043" style="position:absolute;margin-left:378pt;margin-top:323.05pt;width:98.1pt;height:27pt;z-index:251505664">
            <v:shadow on="t" opacity=".5" offset="6pt,-6pt"/>
            <v:textbox style="mso-next-textbox:#_x0000_s1043">
              <w:txbxContent>
                <w:p w:rsidR="00A1104C" w:rsidRPr="007640B1" w:rsidRDefault="00A1104C" w:rsidP="00347F22">
                  <w:pPr>
                    <w:spacing w:after="0" w:line="240" w:lineRule="auto"/>
                    <w:jc w:val="center"/>
                    <w:rPr>
                      <w:rFonts w:ascii="Times New Roman" w:hAnsi="Times New Roman"/>
                      <w:sz w:val="24"/>
                      <w:szCs w:val="28"/>
                    </w:rPr>
                  </w:pPr>
                  <w:r w:rsidRPr="007640B1">
                    <w:rPr>
                      <w:rFonts w:ascii="Times New Roman" w:hAnsi="Times New Roman"/>
                      <w:sz w:val="24"/>
                      <w:szCs w:val="28"/>
                    </w:rPr>
                    <w:t>Яичники</w:t>
                  </w:r>
                </w:p>
                <w:p w:rsidR="00A1104C" w:rsidRPr="008C11C6" w:rsidRDefault="00A1104C" w:rsidP="00347F22"/>
              </w:txbxContent>
            </v:textbox>
          </v:rect>
        </w:pict>
      </w:r>
      <w:r w:rsidRPr="009755E5">
        <w:rPr>
          <w:noProof/>
        </w:rPr>
        <w:pict>
          <v:rect id="_x0000_s1044" style="position:absolute;margin-left:0;margin-top:323.05pt;width:98.1pt;height:24.15pt;z-index:251506688">
            <v:shadow on="t" opacity=".5" offset="6pt,-6pt"/>
            <v:textbox style="mso-next-textbox:#_x0000_s1044">
              <w:txbxContent>
                <w:p w:rsidR="00A1104C" w:rsidRPr="007640B1" w:rsidRDefault="00A1104C" w:rsidP="00347F22">
                  <w:pPr>
                    <w:spacing w:after="0" w:line="240" w:lineRule="auto"/>
                    <w:jc w:val="center"/>
                    <w:rPr>
                      <w:rFonts w:ascii="Times New Roman" w:hAnsi="Times New Roman"/>
                      <w:sz w:val="24"/>
                      <w:szCs w:val="28"/>
                    </w:rPr>
                  </w:pPr>
                  <w:r w:rsidRPr="007640B1">
                    <w:rPr>
                      <w:rFonts w:ascii="Times New Roman" w:hAnsi="Times New Roman"/>
                      <w:sz w:val="24"/>
                      <w:szCs w:val="28"/>
                    </w:rPr>
                    <w:t>Почки</w:t>
                  </w:r>
                </w:p>
                <w:p w:rsidR="00A1104C" w:rsidRPr="008205C4" w:rsidRDefault="00A1104C" w:rsidP="00347F22">
                  <w:pPr>
                    <w:rPr>
                      <w:color w:val="FF0000"/>
                    </w:rPr>
                  </w:pPr>
                </w:p>
              </w:txbxContent>
            </v:textbox>
          </v:rect>
        </w:pict>
      </w:r>
      <w:r w:rsidRPr="009755E5">
        <w:rPr>
          <w:noProof/>
        </w:rPr>
        <w:pict>
          <v:rect id="_x0000_s1045" style="position:absolute;margin-left:-9pt;margin-top:64.9pt;width:170.4pt;height:42.15pt;z-index:251507712">
            <v:shadow on="t" opacity=".5" offset="6pt,-6pt"/>
            <v:textbox style="mso-next-textbox:#_x0000_s1045">
              <w:txbxContent>
                <w:p w:rsidR="00A1104C" w:rsidRPr="007640B1" w:rsidRDefault="00A1104C" w:rsidP="00347F22">
                  <w:pPr>
                    <w:jc w:val="center"/>
                    <w:rPr>
                      <w:rFonts w:ascii="Times New Roman" w:hAnsi="Times New Roman"/>
                      <w:sz w:val="24"/>
                      <w:szCs w:val="28"/>
                    </w:rPr>
                  </w:pPr>
                  <w:r w:rsidRPr="007640B1">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046" style="position:absolute;margin-left:330.5pt;margin-top:64.9pt;width:164.5pt;height:42.15pt;z-index:251508736">
            <v:shadow on="t" opacity=".5" offset="6pt,-6pt"/>
            <v:textbox style="mso-next-textbox:#_x0000_s1046">
              <w:txbxContent>
                <w:p w:rsidR="00A1104C" w:rsidRPr="007640B1" w:rsidRDefault="00A1104C" w:rsidP="00347F22">
                  <w:pPr>
                    <w:jc w:val="center"/>
                    <w:rPr>
                      <w:rFonts w:ascii="Times New Roman" w:hAnsi="Times New Roman"/>
                      <w:sz w:val="24"/>
                      <w:szCs w:val="28"/>
                    </w:rPr>
                  </w:pPr>
                  <w:r w:rsidRPr="007640B1">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7" type="#_x0000_t34" style="position:absolute;margin-left:290.95pt;margin-top:136.55pt;width:197.55pt;height:138.55pt;rotation:270;z-index:251509760" o:connectortype="elbow" adj="43,-58837,-44337">
            <v:stroke endarrow="block"/>
          </v:shape>
        </w:pict>
      </w:r>
      <w:r w:rsidRPr="009755E5">
        <w:rPr>
          <w:noProof/>
        </w:rPr>
        <w:pict>
          <v:shape id="_x0000_s1048" type="#_x0000_t34" style="position:absolute;margin-left:310.45pt;margin-top:117.15pt;width:131.7pt;height:111.45pt;rotation:270;z-index:251510784" o:connectortype="elbow" adj="-33,-60381,-66522">
            <v:stroke endarrow="block"/>
          </v:shape>
        </w:pict>
      </w:r>
      <w:r w:rsidRPr="009755E5">
        <w:rPr>
          <w:noProof/>
        </w:rPr>
        <w:pict>
          <v:shape id="_x0000_s1049" type="#_x0000_t34" style="position:absolute;margin-left:318.9pt;margin-top:108.7pt;width:96.75pt;height:93.45pt;rotation:270;z-index:251511808" o:connectortype="elbow" adj="-112,-63933,-90553">
            <v:stroke endarrow="block"/>
          </v:shape>
        </w:pict>
      </w:r>
      <w:r w:rsidRPr="009755E5">
        <w:rPr>
          <w:noProof/>
        </w:rPr>
        <w:pict>
          <v:shape id="_x0000_s1050" type="#_x0000_t34" style="position:absolute;margin-left:320.45pt;margin-top:107.05pt;width:75.55pt;height:59.4pt;flip:y;z-index:251512832" o:connectortype="elbow" adj="21700,87000,-115934">
            <v:stroke endarrow="block"/>
          </v:shape>
        </w:pict>
      </w:r>
      <w:r w:rsidRPr="009755E5">
        <w:rPr>
          <w:noProof/>
        </w:rPr>
        <w:pict>
          <v:shape id="_x0000_s1051" type="#_x0000_t34" style="position:absolute;margin-left:301pt;margin-top:126.6pt;width:167.7pt;height:128.55pt;rotation:270;z-index:251513856" o:connectortype="elbow" adj="70,-58398,-52242">
            <v:stroke endarrow="block"/>
          </v:shape>
        </w:pict>
      </w:r>
      <w:r w:rsidRPr="009755E5">
        <w:rPr>
          <w:noProof/>
        </w:rPr>
        <w:pict>
          <v:shape id="_x0000_s1052" type="#_x0000_t34" style="position:absolute;margin-left:320.55pt;margin-top:107.05pt;width:57.45pt;height:23.7pt;flip:y;z-index:251514880" o:connectortype="elbow" adj="21506,185514,-152497">
            <v:stroke endarrow="block"/>
          </v:shape>
        </w:pict>
      </w:r>
      <w:r w:rsidRPr="009755E5">
        <w:rPr>
          <w:noProof/>
        </w:rPr>
        <w:pict>
          <v:rect id="_x0000_s1053" style="position:absolute;margin-left:162pt;margin-top:118.9pt;width:158.45pt;height:25.5pt;z-index:251515904">
            <v:shadow on="t" opacity=".5" offset="6pt,-6pt"/>
            <v:textbox style="mso-next-textbox:#_x0000_s1053">
              <w:txbxContent>
                <w:p w:rsidR="00A1104C" w:rsidRPr="007640B1" w:rsidRDefault="00A1104C" w:rsidP="00347F22">
                  <w:pPr>
                    <w:spacing w:after="0"/>
                    <w:jc w:val="center"/>
                    <w:rPr>
                      <w:rFonts w:ascii="Times New Roman" w:hAnsi="Times New Roman"/>
                      <w:sz w:val="24"/>
                      <w:szCs w:val="28"/>
                    </w:rPr>
                  </w:pPr>
                  <w:r w:rsidRPr="007640B1">
                    <w:rPr>
                      <w:rFonts w:ascii="Times New Roman" w:hAnsi="Times New Roman"/>
                      <w:sz w:val="24"/>
                      <w:szCs w:val="28"/>
                    </w:rPr>
                    <w:t>Все ЗН</w:t>
                  </w:r>
                </w:p>
              </w:txbxContent>
            </v:textbox>
          </v:rect>
        </w:pict>
      </w:r>
      <w:r w:rsidRPr="009755E5">
        <w:rPr>
          <w:noProof/>
        </w:rPr>
        <w:pict>
          <v:shape id="_x0000_s1054" type="#_x0000_t34" style="position:absolute;margin-left:-7.35pt;margin-top:132.4pt;width:194.7pt;height:2in;rotation:270;flip:x;z-index:251516928" o:connectortype="elbow" adj="-516,56183,-27408">
            <v:stroke endarrow="block"/>
          </v:shape>
        </w:pict>
      </w:r>
      <w:r w:rsidRPr="009755E5">
        <w:rPr>
          <w:noProof/>
        </w:rPr>
        <w:pict>
          <v:shape id="_x0000_s1055" type="#_x0000_t34" style="position:absolute;margin-left:78.9pt;margin-top:118.15pt;width:94.2pt;height:1in;rotation:270;flip:x;z-index:251517952" o:connectortype="elbow" adj="137,82215,-56648">
            <v:stroke endarrow="block"/>
          </v:shape>
        </w:pict>
      </w:r>
      <w:r w:rsidRPr="009755E5">
        <w:rPr>
          <w:noProof/>
        </w:rPr>
        <w:pict>
          <v:shape id="_x0000_s1056" type="#_x0000_t34" style="position:absolute;margin-left:19.35pt;margin-top:132.7pt;width:167.7pt;height:116.4pt;rotation:270;flip:x;z-index:251518976" o:connectortype="elbow" adj="-20,64494,-31743">
            <v:stroke endarrow="block"/>
          </v:shape>
        </w:pict>
      </w:r>
      <w:r w:rsidRPr="009755E5">
        <w:rPr>
          <w:noProof/>
        </w:rPr>
        <w:pict>
          <v:shape id="_x0000_s1057" type="#_x0000_t34" style="position:absolute;margin-left:50.85pt;margin-top:128.2pt;width:131.7pt;height:89.4pt;rotation:270;flip:x;z-index:251520000" o:connectortype="elbow" adj="590,75274,-40420">
            <v:stroke endarrow="block"/>
          </v:shape>
        </w:pict>
      </w:r>
      <w:r w:rsidRPr="009755E5">
        <w:rPr>
          <w:noProof/>
        </w:rPr>
        <w:pict>
          <v:shape id="_x0000_s1058" type="#_x0000_t34" style="position:absolute;margin-left:126pt;margin-top:107.05pt;width:36pt;height:23.7pt;rotation:180;z-index:251521024" o:connectortype="elbow" adj="21599,-185514,-148230">
            <v:stroke endarrow="block"/>
          </v:shape>
        </w:pict>
      </w:r>
      <w:r w:rsidRPr="009755E5">
        <w:rPr>
          <w:noProof/>
        </w:rPr>
        <w:pict>
          <v:shape id="_x0000_s1059" type="#_x0000_t34" style="position:absolute;margin-left:106.55pt;margin-top:108.5pt;width:56.85pt;height:54pt;rotation:270;flip:x;z-index:251522048" o:connectortype="elbow" adj="246,94680,-93866">
            <v:stroke endarrow="block"/>
          </v:shape>
        </w:pict>
      </w:r>
      <w:r w:rsidRPr="009755E5">
        <w:rPr>
          <w:noProof/>
        </w:rPr>
        <w:pict>
          <v:rect id="_x0000_s1060" style="position:absolute;margin-left:162pt;margin-top:298.9pt;width:158.45pt;height:24.15pt;z-index:251523072">
            <v:shadow on="t" opacity=".5" offset="6pt,-6pt"/>
            <v:textbox style="mso-next-textbox:#_x0000_s1060">
              <w:txbxContent>
                <w:p w:rsidR="00A1104C" w:rsidRPr="007640B1" w:rsidRDefault="00A1104C" w:rsidP="00347F22">
                  <w:pPr>
                    <w:spacing w:after="0" w:line="240" w:lineRule="auto"/>
                    <w:jc w:val="center"/>
                    <w:rPr>
                      <w:rFonts w:ascii="Times New Roman" w:hAnsi="Times New Roman"/>
                      <w:sz w:val="24"/>
                      <w:szCs w:val="28"/>
                    </w:rPr>
                  </w:pPr>
                  <w:r w:rsidRPr="007640B1">
                    <w:rPr>
                      <w:rFonts w:ascii="Times New Roman" w:hAnsi="Times New Roman"/>
                      <w:sz w:val="24"/>
                      <w:szCs w:val="28"/>
                    </w:rPr>
                    <w:t>Тело матки</w:t>
                  </w:r>
                </w:p>
                <w:p w:rsidR="00A1104C" w:rsidRDefault="00A1104C" w:rsidP="00347F22"/>
              </w:txbxContent>
            </v:textbox>
          </v:rect>
        </w:pict>
      </w:r>
      <w:r w:rsidRPr="009755E5">
        <w:rPr>
          <w:noProof/>
        </w:rPr>
        <w:pict>
          <v:rect id="_x0000_s1061" style="position:absolute;margin-left:162pt;margin-top:262.9pt;width:158.45pt;height:24.15pt;z-index:251524096">
            <v:shadow on="t" opacity=".5" offset="6pt,-6pt"/>
            <v:textbox style="mso-next-textbox:#_x0000_s1061">
              <w:txbxContent>
                <w:p w:rsidR="00A1104C" w:rsidRPr="007640B1" w:rsidRDefault="00A1104C" w:rsidP="00347F22">
                  <w:pPr>
                    <w:jc w:val="center"/>
                    <w:rPr>
                      <w:sz w:val="24"/>
                    </w:rPr>
                  </w:pPr>
                  <w:r w:rsidRPr="007640B1">
                    <w:rPr>
                      <w:rFonts w:ascii="Times New Roman" w:hAnsi="Times New Roman"/>
                      <w:sz w:val="24"/>
                      <w:szCs w:val="28"/>
                    </w:rPr>
                    <w:t>Шейка матки</w:t>
                  </w:r>
                </w:p>
              </w:txbxContent>
            </v:textbox>
          </v:rect>
        </w:pict>
      </w:r>
      <w:r w:rsidRPr="009755E5">
        <w:rPr>
          <w:noProof/>
        </w:rPr>
        <w:pict>
          <v:rect id="_x0000_s1062" style="position:absolute;margin-left:162pt;margin-top:226.9pt;width:158.55pt;height:29.3pt;z-index:251525120">
            <v:shadow on="t" opacity=".5" offset="6pt,-6pt"/>
            <v:textbox style="mso-next-textbox:#_x0000_s1062">
              <w:txbxContent>
                <w:p w:rsidR="00A1104C" w:rsidRPr="007640B1" w:rsidRDefault="00A1104C" w:rsidP="00347F22">
                  <w:pPr>
                    <w:spacing w:after="0" w:line="240" w:lineRule="auto"/>
                    <w:jc w:val="center"/>
                    <w:rPr>
                      <w:rFonts w:ascii="Times New Roman" w:hAnsi="Times New Roman"/>
                      <w:sz w:val="24"/>
                      <w:szCs w:val="28"/>
                    </w:rPr>
                  </w:pPr>
                  <w:r w:rsidRPr="007640B1">
                    <w:rPr>
                      <w:rFonts w:ascii="Times New Roman" w:hAnsi="Times New Roman"/>
                      <w:sz w:val="24"/>
                      <w:szCs w:val="28"/>
                    </w:rPr>
                    <w:t>Молочная железа</w:t>
                  </w:r>
                </w:p>
                <w:p w:rsidR="00A1104C" w:rsidRDefault="00A1104C" w:rsidP="00347F22">
                  <w:pPr>
                    <w:spacing w:after="0" w:line="240" w:lineRule="auto"/>
                  </w:pPr>
                </w:p>
              </w:txbxContent>
            </v:textbox>
          </v:rect>
        </w:pict>
      </w:r>
      <w:r w:rsidRPr="009755E5">
        <w:rPr>
          <w:noProof/>
        </w:rPr>
        <w:pict>
          <v:rect id="_x0000_s1063" style="position:absolute;margin-left:161.4pt;margin-top:190.9pt;width:159.05pt;height:29.3pt;z-index:251526144">
            <v:shadow on="t" opacity=".5" offset="6pt,-6pt"/>
            <v:textbox style="mso-next-textbox:#_x0000_s1063">
              <w:txbxContent>
                <w:p w:rsidR="00A1104C" w:rsidRPr="007640B1" w:rsidRDefault="00A1104C" w:rsidP="00347F22">
                  <w:pPr>
                    <w:spacing w:after="0" w:line="240" w:lineRule="auto"/>
                    <w:ind w:left="-142" w:right="-120"/>
                    <w:jc w:val="center"/>
                    <w:rPr>
                      <w:rFonts w:ascii="Times New Roman" w:hAnsi="Times New Roman"/>
                      <w:sz w:val="24"/>
                      <w:szCs w:val="28"/>
                    </w:rPr>
                  </w:pPr>
                  <w:r>
                    <w:rPr>
                      <w:rFonts w:ascii="Times New Roman" w:hAnsi="Times New Roman"/>
                      <w:sz w:val="28"/>
                      <w:szCs w:val="28"/>
                    </w:rPr>
                    <w:t xml:space="preserve"> </w:t>
                  </w:r>
                  <w:r w:rsidRPr="007640B1">
                    <w:rPr>
                      <w:rFonts w:ascii="Times New Roman" w:hAnsi="Times New Roman"/>
                      <w:sz w:val="24"/>
                      <w:szCs w:val="28"/>
                    </w:rPr>
                    <w:t>Щитовидная железа</w:t>
                  </w:r>
                </w:p>
                <w:p w:rsidR="00A1104C" w:rsidRDefault="00A1104C" w:rsidP="00347F22"/>
              </w:txbxContent>
            </v:textbox>
          </v:rect>
        </w:pict>
      </w:r>
      <w:r w:rsidRPr="009755E5">
        <w:rPr>
          <w:noProof/>
        </w:rPr>
        <w:pict>
          <v:rect id="_x0000_s1064" style="position:absolute;margin-left:161.4pt;margin-top:154.9pt;width:159.15pt;height:27pt;z-index:251527168">
            <v:shadow on="t" opacity=".5" offset="6pt,-6pt"/>
            <v:textbox style="mso-next-textbox:#_x0000_s1064">
              <w:txbxContent>
                <w:p w:rsidR="00A1104C" w:rsidRPr="007640B1" w:rsidRDefault="00A1104C" w:rsidP="00347F22">
                  <w:pPr>
                    <w:spacing w:after="0" w:line="240" w:lineRule="auto"/>
                    <w:jc w:val="center"/>
                    <w:rPr>
                      <w:rFonts w:ascii="Times New Roman" w:hAnsi="Times New Roman"/>
                      <w:sz w:val="24"/>
                      <w:szCs w:val="28"/>
                    </w:rPr>
                  </w:pPr>
                  <w:r w:rsidRPr="007640B1">
                    <w:rPr>
                      <w:rFonts w:ascii="Times New Roman" w:hAnsi="Times New Roman"/>
                      <w:sz w:val="24"/>
                      <w:szCs w:val="28"/>
                    </w:rPr>
                    <w:t>Предстательная железа</w:t>
                  </w:r>
                </w:p>
                <w:p w:rsidR="00A1104C" w:rsidRDefault="00A1104C" w:rsidP="00347F22"/>
              </w:txbxContent>
            </v:textbox>
          </v:rect>
        </w:pict>
      </w:r>
      <w:r w:rsidRPr="009755E5">
        <w:rPr>
          <w:noProof/>
        </w:rPr>
        <w:pict>
          <v:shape id="_x0000_s1065" type="#_x0000_t32" style="position:absolute;margin-left:1in;margin-top:31.75pt;width:89.4pt;height:33.15pt;flip:y;z-index:251528192" o:connectortype="straight">
            <v:stroke endarrow="block"/>
          </v:shape>
        </w:pict>
      </w:r>
      <w:r w:rsidRPr="009755E5">
        <w:rPr>
          <w:noProof/>
        </w:rPr>
        <w:pict>
          <v:shape id="_x0000_s1066" type="#_x0000_t32" style="position:absolute;margin-left:320.45pt;margin-top:31.75pt;width:84.55pt;height:33.15pt;flip:x y;z-index:251529216" o:connectortype="straight">
            <v:stroke endarrow="block"/>
          </v:shape>
        </w:pict>
      </w:r>
      <w:r w:rsidRPr="009755E5">
        <w:rPr>
          <w:noProof/>
        </w:rPr>
        <w:pict>
          <v:rect id="_x0000_s1067" style="position:absolute;margin-left:161.4pt;margin-top:8.25pt;width:159.05pt;height:41.5pt;z-index:251530240">
            <v:shadow on="t" opacity=".5" offset="6pt,-6pt"/>
            <v:textbox style="mso-next-textbox:#_x0000_s106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0E5D6B">
        <w:rPr>
          <w:rFonts w:ascii="Times New Roman" w:hAnsi="Times New Roman"/>
          <w:b/>
          <w:sz w:val="24"/>
          <w:szCs w:val="24"/>
        </w:rPr>
        <w:t>г.Горловка</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1"/>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143"/>
        <w:tblW w:w="9795" w:type="dxa"/>
        <w:tblLayout w:type="fixed"/>
        <w:tblCellMar>
          <w:left w:w="0" w:type="dxa"/>
          <w:right w:w="0" w:type="dxa"/>
        </w:tblCellMar>
        <w:tblLook w:val="00A0"/>
      </w:tblPr>
      <w:tblGrid>
        <w:gridCol w:w="2509"/>
        <w:gridCol w:w="638"/>
        <w:gridCol w:w="638"/>
        <w:gridCol w:w="662"/>
        <w:gridCol w:w="764"/>
        <w:gridCol w:w="764"/>
        <w:gridCol w:w="764"/>
        <w:gridCol w:w="764"/>
        <w:gridCol w:w="764"/>
        <w:gridCol w:w="764"/>
        <w:gridCol w:w="764"/>
      </w:tblGrid>
      <w:tr w:rsidR="00A1104C" w:rsidRPr="00EC3E86" w:rsidTr="00347F22">
        <w:trPr>
          <w:trHeight w:val="276"/>
        </w:trPr>
        <w:tc>
          <w:tcPr>
            <w:tcW w:w="250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27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Заболева-емость на 100тыс.нас</w:t>
            </w:r>
          </w:p>
        </w:tc>
        <w:tc>
          <w:tcPr>
            <w:tcW w:w="6010"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06"/>
        </w:trPr>
        <w:tc>
          <w:tcPr>
            <w:tcW w:w="250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276"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2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52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Морфологи-ческая верифика- ция</w:t>
            </w:r>
          </w:p>
        </w:tc>
        <w:tc>
          <w:tcPr>
            <w:tcW w:w="152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Охват специаль-ным  лечением</w:t>
            </w:r>
          </w:p>
        </w:tc>
        <w:tc>
          <w:tcPr>
            <w:tcW w:w="152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64"/>
        </w:trPr>
        <w:tc>
          <w:tcPr>
            <w:tcW w:w="250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4" w:space="0" w:color="auto"/>
              <w:left w:val="single" w:sz="8" w:space="0" w:color="000000"/>
              <w:bottom w:val="single" w:sz="4" w:space="0" w:color="auto"/>
              <w:right w:val="single" w:sz="4" w:space="0" w:color="auto"/>
            </w:tcBorders>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638" w:type="dxa"/>
            <w:tcBorders>
              <w:top w:val="single" w:sz="4" w:space="0" w:color="auto"/>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662"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6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6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6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6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6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6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6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638" w:type="dxa"/>
            <w:tcBorders>
              <w:top w:val="single" w:sz="4" w:space="0" w:color="auto"/>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63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63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63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63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38"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6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6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jc w:val="center"/>
        <w:rPr>
          <w:rFonts w:ascii="Times New Roman" w:hAnsi="Times New Roman"/>
          <w:b/>
          <w:sz w:val="21"/>
          <w:szCs w:val="24"/>
        </w:rPr>
      </w:pPr>
    </w:p>
    <w:p w:rsidR="00A1104C" w:rsidRDefault="00A1104C" w:rsidP="00347F22">
      <w:pPr>
        <w:spacing w:after="0" w:line="240" w:lineRule="auto"/>
        <w:jc w:val="right"/>
        <w:rPr>
          <w:rFonts w:ascii="Times New Roman" w:hAnsi="Times New Roman"/>
          <w:sz w:val="21"/>
          <w:szCs w:val="24"/>
        </w:rPr>
      </w:pPr>
    </w:p>
    <w:p w:rsidR="00A1104C" w:rsidRDefault="00A1104C" w:rsidP="00347F22">
      <w:pPr>
        <w:spacing w:after="0" w:line="240" w:lineRule="auto"/>
        <w:jc w:val="center"/>
        <w:rPr>
          <w:rFonts w:ascii="Times New Roman" w:hAnsi="Times New Roman"/>
          <w:sz w:val="28"/>
          <w:szCs w:val="28"/>
        </w:rPr>
      </w:pPr>
    </w:p>
    <w:p w:rsidR="00A1104C" w:rsidRDefault="009755E5" w:rsidP="00347F22">
      <w:pPr>
        <w:rPr>
          <w:rFonts w:ascii="Times New Roman" w:hAnsi="Times New Roman"/>
          <w:b/>
          <w:sz w:val="21"/>
          <w:szCs w:val="24"/>
        </w:rPr>
      </w:pPr>
      <w:r w:rsidRPr="009755E5">
        <w:rPr>
          <w:noProof/>
        </w:rPr>
        <w:pict>
          <v:shape id="_x0000_s1068" type="#_x0000_t32" style="position:absolute;margin-left:6in;margin-top:107.05pt;width:0;height:120.95pt;flip:y;z-index:251531264" o:connectortype="straight">
            <v:stroke endarrow="block"/>
          </v:shape>
        </w:pict>
      </w:r>
      <w:r w:rsidRPr="009755E5">
        <w:rPr>
          <w:noProof/>
        </w:rPr>
        <w:pict>
          <v:rect id="_x0000_s1069" style="position:absolute;margin-left:333.9pt;margin-top:230.3pt;width:134.1pt;height:27pt;z-index:251532288">
            <v:shadow on="t" opacity=".5" offset="6pt,-6pt"/>
            <v:textbox style="mso-next-textbox:#_x0000_s1069">
              <w:txbxContent>
                <w:p w:rsidR="00A1104C" w:rsidRPr="003D59C2" w:rsidRDefault="00A1104C" w:rsidP="00347F22">
                  <w:pPr>
                    <w:spacing w:after="0" w:line="240" w:lineRule="auto"/>
                    <w:jc w:val="center"/>
                    <w:rPr>
                      <w:rFonts w:ascii="Times New Roman" w:hAnsi="Times New Roman"/>
                      <w:sz w:val="24"/>
                      <w:szCs w:val="28"/>
                    </w:rPr>
                  </w:pPr>
                  <w:r w:rsidRPr="003D59C2">
                    <w:rPr>
                      <w:rFonts w:ascii="Times New Roman" w:hAnsi="Times New Roman"/>
                      <w:sz w:val="24"/>
                      <w:szCs w:val="28"/>
                    </w:rPr>
                    <w:t>Ободочная кишка</w:t>
                  </w:r>
                </w:p>
                <w:p w:rsidR="00A1104C" w:rsidRPr="008C11C6" w:rsidRDefault="00A1104C" w:rsidP="00347F22"/>
              </w:txbxContent>
            </v:textbox>
          </v:rect>
        </w:pict>
      </w:r>
      <w:r w:rsidRPr="009755E5">
        <w:rPr>
          <w:noProof/>
        </w:rPr>
        <w:pict>
          <v:shape id="_x0000_s1070" type="#_x0000_t32" style="position:absolute;margin-left:27pt;margin-top:107.05pt;width:0;height:156.95pt;flip:y;z-index:251533312" o:connectortype="straight">
            <v:stroke endarrow="block"/>
          </v:shape>
        </w:pict>
      </w:r>
      <w:r w:rsidRPr="009755E5">
        <w:rPr>
          <w:noProof/>
        </w:rPr>
        <w:pict>
          <v:rect id="_x0000_s1071" style="position:absolute;margin-left:18pt;margin-top:264pt;width:158.55pt;height:29.3pt;z-index:251534336">
            <v:shadow on="t" opacity=".5" offset="6pt,-6pt"/>
            <v:textbox style="mso-next-textbox:#_x0000_s1071">
              <w:txbxContent>
                <w:p w:rsidR="00A1104C" w:rsidRPr="003D59C2" w:rsidRDefault="00A1104C" w:rsidP="00347F22">
                  <w:pPr>
                    <w:spacing w:after="0" w:line="240" w:lineRule="auto"/>
                    <w:jc w:val="center"/>
                    <w:rPr>
                      <w:rFonts w:ascii="Times New Roman" w:hAnsi="Times New Roman"/>
                      <w:sz w:val="24"/>
                      <w:szCs w:val="28"/>
                    </w:rPr>
                  </w:pPr>
                  <w:r w:rsidRPr="003D59C2">
                    <w:rPr>
                      <w:rFonts w:ascii="Times New Roman" w:hAnsi="Times New Roman"/>
                      <w:sz w:val="24"/>
                      <w:szCs w:val="28"/>
                    </w:rPr>
                    <w:t>Легкие</w:t>
                  </w:r>
                </w:p>
                <w:p w:rsidR="00A1104C" w:rsidRDefault="00A1104C" w:rsidP="00347F22">
                  <w:pPr>
                    <w:spacing w:after="0" w:line="240" w:lineRule="auto"/>
                  </w:pPr>
                </w:p>
              </w:txbxContent>
            </v:textbox>
          </v:rect>
        </w:pict>
      </w:r>
      <w:r w:rsidRPr="009755E5">
        <w:rPr>
          <w:noProof/>
        </w:rPr>
        <w:pict>
          <v:shape id="_x0000_s1072" type="#_x0000_t32" style="position:absolute;margin-left:63pt;margin-top:107.05pt;width:0;height:120.95pt;flip:y;z-index:251535360" o:connectortype="straight">
            <v:stroke endarrow="block"/>
          </v:shape>
        </w:pict>
      </w:r>
      <w:r w:rsidRPr="009755E5">
        <w:rPr>
          <w:noProof/>
        </w:rPr>
        <w:pict>
          <v:rect id="_x0000_s1073" style="position:absolute;margin-left:38.95pt;margin-top:228pt;width:159.05pt;height:29.3pt;z-index:251536384">
            <v:shadow on="t" opacity=".5" offset="6pt,-6pt"/>
            <v:textbox style="mso-next-textbox:#_x0000_s1073">
              <w:txbxContent>
                <w:p w:rsidR="00A1104C" w:rsidRPr="003D59C2" w:rsidRDefault="00A1104C" w:rsidP="00347F22">
                  <w:pPr>
                    <w:spacing w:after="0" w:line="240" w:lineRule="auto"/>
                    <w:ind w:left="-142" w:right="-120"/>
                    <w:jc w:val="center"/>
                    <w:rPr>
                      <w:rFonts w:ascii="Times New Roman" w:hAnsi="Times New Roman"/>
                      <w:sz w:val="24"/>
                      <w:szCs w:val="28"/>
                    </w:rPr>
                  </w:pPr>
                  <w:r>
                    <w:rPr>
                      <w:rFonts w:ascii="Times New Roman" w:hAnsi="Times New Roman"/>
                      <w:sz w:val="28"/>
                      <w:szCs w:val="28"/>
                    </w:rPr>
                    <w:t xml:space="preserve"> </w:t>
                  </w:r>
                  <w:r w:rsidRPr="003D59C2">
                    <w:rPr>
                      <w:rFonts w:ascii="Times New Roman" w:hAnsi="Times New Roman"/>
                      <w:sz w:val="24"/>
                      <w:szCs w:val="28"/>
                    </w:rPr>
                    <w:t>Поджелудочная железа</w:t>
                  </w:r>
                </w:p>
                <w:p w:rsidR="00A1104C" w:rsidRDefault="00A1104C" w:rsidP="00347F22"/>
              </w:txbxContent>
            </v:textbox>
          </v:rect>
        </w:pict>
      </w:r>
      <w:r w:rsidRPr="009755E5">
        <w:rPr>
          <w:noProof/>
        </w:rPr>
        <w:pict>
          <v:shape id="_x0000_s1074" type="#_x0000_t34" style="position:absolute;margin-left:80.7pt;margin-top:120.3pt;width:90pt;height:71.4pt;rotation:270;flip:x;z-index:251537408" o:connectortype="elbow" adj="-48,188682,-54048">
            <v:stroke endarrow="block"/>
          </v:shape>
        </w:pict>
      </w:r>
      <w:r w:rsidRPr="009755E5">
        <w:rPr>
          <w:noProof/>
        </w:rPr>
        <w:pict>
          <v:shape id="_x0000_s1075" type="#_x0000_t34" style="position:absolute;margin-left:306.8pt;margin-top:120.8pt;width:93.95pt;height:66.45pt;rotation:270;z-index:251538432" o:connectortype="elbow" adj="-207,-202738,-88366">
            <v:stroke endarrow="block"/>
          </v:shape>
        </w:pict>
      </w:r>
      <w:r w:rsidRPr="009755E5">
        <w:rPr>
          <w:noProof/>
        </w:rPr>
        <w:pict>
          <v:rect id="_x0000_s1076" style="position:absolute;margin-left:162.1pt;margin-top:192pt;width:158.45pt;height:24.15pt;z-index:251539456">
            <v:shadow on="t" opacity=".5" offset="6pt,-6pt"/>
            <v:textbox style="mso-next-textbox:#_x0000_s1076">
              <w:txbxContent>
                <w:p w:rsidR="00A1104C" w:rsidRPr="003D59C2" w:rsidRDefault="00A1104C" w:rsidP="00347F22">
                  <w:pPr>
                    <w:jc w:val="center"/>
                    <w:rPr>
                      <w:sz w:val="24"/>
                    </w:rPr>
                  </w:pPr>
                  <w:r w:rsidRPr="003D59C2">
                    <w:rPr>
                      <w:rFonts w:ascii="Times New Roman" w:hAnsi="Times New Roman"/>
                      <w:sz w:val="24"/>
                      <w:szCs w:val="28"/>
                    </w:rPr>
                    <w:t>Мочевой пузырь</w:t>
                  </w:r>
                </w:p>
              </w:txbxContent>
            </v:textbox>
          </v:rect>
        </w:pict>
      </w:r>
      <w:r w:rsidRPr="009755E5">
        <w:rPr>
          <w:noProof/>
        </w:rPr>
        <w:pict>
          <v:shape id="_x0000_s1077" type="#_x0000_t32" style="position:absolute;margin-left:9pt;margin-top:107.05pt;width:0;height:3in;flip:y;z-index:251540480" o:connectortype="straight">
            <v:stroke endarrow="block"/>
          </v:shape>
        </w:pict>
      </w:r>
      <w:r w:rsidRPr="009755E5">
        <w:rPr>
          <w:noProof/>
        </w:rPr>
        <w:pict>
          <v:rect id="_x0000_s1078" style="position:absolute;margin-left:0;margin-top:323.05pt;width:98.1pt;height:24.15pt;z-index:251541504">
            <v:shadow on="t" opacity=".5" offset="6pt,-6pt"/>
            <v:textbox style="mso-next-textbox:#_x0000_s1078">
              <w:txbxContent>
                <w:p w:rsidR="00A1104C" w:rsidRPr="003D59C2" w:rsidRDefault="00A1104C" w:rsidP="00347F22">
                  <w:pPr>
                    <w:spacing w:after="0" w:line="240" w:lineRule="auto"/>
                    <w:jc w:val="center"/>
                    <w:rPr>
                      <w:rFonts w:ascii="Times New Roman" w:hAnsi="Times New Roman"/>
                      <w:sz w:val="24"/>
                      <w:szCs w:val="28"/>
                    </w:rPr>
                  </w:pPr>
                  <w:r w:rsidRPr="003D59C2">
                    <w:rPr>
                      <w:rFonts w:ascii="Times New Roman" w:hAnsi="Times New Roman"/>
                      <w:sz w:val="24"/>
                      <w:szCs w:val="28"/>
                    </w:rPr>
                    <w:t>Желудок</w:t>
                  </w:r>
                </w:p>
                <w:p w:rsidR="00A1104C" w:rsidRPr="008205C4" w:rsidRDefault="00A1104C" w:rsidP="00347F22">
                  <w:pPr>
                    <w:rPr>
                      <w:color w:val="FF0000"/>
                    </w:rPr>
                  </w:pPr>
                </w:p>
              </w:txbxContent>
            </v:textbox>
          </v:rect>
        </w:pict>
      </w:r>
      <w:r w:rsidRPr="009755E5">
        <w:rPr>
          <w:noProof/>
        </w:rPr>
        <w:pict>
          <v:rect id="_x0000_s1079" style="position:absolute;margin-left:-9pt;margin-top:64.9pt;width:170.4pt;height:42.15pt;z-index:251542528">
            <v:shadow on="t" opacity=".5" offset="6pt,-6pt"/>
            <v:textbox style="mso-next-textbox:#_x0000_s1079">
              <w:txbxContent>
                <w:p w:rsidR="00A1104C" w:rsidRPr="003D59C2" w:rsidRDefault="00A1104C" w:rsidP="00347F22">
                  <w:pPr>
                    <w:jc w:val="center"/>
                    <w:rPr>
                      <w:rFonts w:ascii="Times New Roman" w:hAnsi="Times New Roman"/>
                      <w:sz w:val="24"/>
                      <w:szCs w:val="28"/>
                    </w:rPr>
                  </w:pPr>
                  <w:r w:rsidRPr="003D59C2">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080" style="position:absolute;margin-left:330.5pt;margin-top:64.9pt;width:164.5pt;height:42.15pt;z-index:251543552">
            <v:shadow on="t" opacity=".5" offset="6pt,-6pt"/>
            <v:textbox style="mso-next-textbox:#_x0000_s1080">
              <w:txbxContent>
                <w:p w:rsidR="00A1104C" w:rsidRPr="003D59C2" w:rsidRDefault="00A1104C" w:rsidP="00347F22">
                  <w:pPr>
                    <w:jc w:val="center"/>
                    <w:rPr>
                      <w:rFonts w:ascii="Times New Roman" w:hAnsi="Times New Roman"/>
                      <w:sz w:val="24"/>
                      <w:szCs w:val="28"/>
                    </w:rPr>
                  </w:pPr>
                  <w:r w:rsidRPr="003D59C2">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081" type="#_x0000_t32" style="position:absolute;margin-left:1in;margin-top:31.75pt;width:89.4pt;height:33.15pt;flip:y;z-index:251544576" o:connectortype="straight">
            <v:stroke endarrow="block"/>
          </v:shape>
        </w:pict>
      </w:r>
      <w:r w:rsidRPr="009755E5">
        <w:rPr>
          <w:noProof/>
        </w:rPr>
        <w:pict>
          <v:shape id="_x0000_s1082" type="#_x0000_t32" style="position:absolute;margin-left:320.45pt;margin-top:31.75pt;width:84.55pt;height:33.15pt;flip:x y;z-index:251545600" o:connectortype="straight">
            <v:stroke endarrow="block"/>
          </v:shape>
        </w:pict>
      </w:r>
      <w:r w:rsidRPr="009755E5">
        <w:rPr>
          <w:noProof/>
        </w:rPr>
        <w:pict>
          <v:rect id="_x0000_s1083" style="position:absolute;margin-left:161.4pt;margin-top:8.25pt;width:159.05pt;height:41.5pt;z-index:251546624">
            <v:shadow on="t" opacity=".5" offset="6pt,-6pt"/>
            <v:textbox style="mso-next-textbox:#_x0000_s1083">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г. Д</w:t>
      </w:r>
      <w:r>
        <w:rPr>
          <w:rFonts w:ascii="Times New Roman" w:hAnsi="Times New Roman"/>
          <w:b/>
          <w:sz w:val="24"/>
          <w:szCs w:val="24"/>
        </w:rPr>
        <w:t>ебальцево</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0E5D6B" w:rsidRDefault="00A1104C" w:rsidP="00347F22">
      <w:pPr>
        <w:spacing w:after="0" w:line="240" w:lineRule="auto"/>
        <w:jc w:val="center"/>
        <w:rPr>
          <w:rFonts w:ascii="Times New Roman" w:hAnsi="Times New Roman"/>
          <w:b/>
          <w:sz w:val="21"/>
          <w:szCs w:val="24"/>
        </w:rPr>
      </w:pPr>
    </w:p>
    <w:tbl>
      <w:tblPr>
        <w:tblW w:w="9853" w:type="dxa"/>
        <w:tblLayout w:type="fixed"/>
        <w:tblCellMar>
          <w:left w:w="0" w:type="dxa"/>
          <w:right w:w="0" w:type="dxa"/>
        </w:tblCellMar>
        <w:tblLook w:val="00A0"/>
      </w:tblPr>
      <w:tblGrid>
        <w:gridCol w:w="2457"/>
        <w:gridCol w:w="694"/>
        <w:gridCol w:w="694"/>
        <w:gridCol w:w="751"/>
        <w:gridCol w:w="751"/>
        <w:gridCol w:w="751"/>
        <w:gridCol w:w="751"/>
        <w:gridCol w:w="751"/>
        <w:gridCol w:w="751"/>
        <w:gridCol w:w="751"/>
        <w:gridCol w:w="751"/>
      </w:tblGrid>
      <w:tr w:rsidR="00A1104C" w:rsidRPr="00EC3E86" w:rsidTr="00347F22">
        <w:trPr>
          <w:trHeight w:val="276"/>
        </w:trPr>
        <w:tc>
          <w:tcPr>
            <w:tcW w:w="2457"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38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6008"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23"/>
        </w:trPr>
        <w:tc>
          <w:tcPr>
            <w:tcW w:w="2457"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388"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50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50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50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50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65"/>
        </w:trPr>
        <w:tc>
          <w:tcPr>
            <w:tcW w:w="2457"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694"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1"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1"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1"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51"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5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69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69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4" w:space="0" w:color="auto"/>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4" w:space="0" w:color="auto"/>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69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69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69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69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694" w:type="dxa"/>
            <w:tcBorders>
              <w:top w:val="single" w:sz="8" w:space="0" w:color="000000"/>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694" w:type="dxa"/>
            <w:tcBorders>
              <w:top w:val="single" w:sz="8" w:space="0" w:color="000000"/>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51"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jc w:val="right"/>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084" type="#_x0000_t34" style="position:absolute;margin-left:313.75pt;margin-top:113.75pt;width:88.95pt;height:75.55pt;rotation:270;z-index:251547648" o:connectortype="elbow" adj="-195,-175745,-93309">
            <v:stroke endarrow="block"/>
          </v:shape>
        </w:pict>
      </w:r>
      <w:r w:rsidRPr="009755E5">
        <w:rPr>
          <w:noProof/>
        </w:rPr>
        <w:pict>
          <v:rect id="_x0000_s1085" style="position:absolute;margin-left:162pt;margin-top:178pt;width:158.45pt;height:27pt;z-index:251548672">
            <v:shadow on="t" opacity=".5" offset="6pt,-6pt"/>
            <v:textbox style="mso-next-textbox:#_x0000_s1085">
              <w:txbxContent>
                <w:p w:rsidR="00A1104C" w:rsidRPr="00112894" w:rsidRDefault="00A1104C" w:rsidP="00347F22">
                  <w:pPr>
                    <w:spacing w:after="0" w:line="240" w:lineRule="auto"/>
                    <w:jc w:val="center"/>
                    <w:rPr>
                      <w:rFonts w:ascii="Times New Roman" w:hAnsi="Times New Roman"/>
                      <w:sz w:val="24"/>
                      <w:szCs w:val="28"/>
                    </w:rPr>
                  </w:pPr>
                  <w:r w:rsidRPr="00112894">
                    <w:rPr>
                      <w:rFonts w:ascii="Times New Roman" w:hAnsi="Times New Roman"/>
                      <w:sz w:val="24"/>
                      <w:szCs w:val="28"/>
                    </w:rPr>
                    <w:t>Ободочная кишка</w:t>
                  </w:r>
                </w:p>
                <w:p w:rsidR="00A1104C" w:rsidRDefault="00A1104C" w:rsidP="00347F22"/>
              </w:txbxContent>
            </v:textbox>
          </v:rect>
        </w:pict>
      </w:r>
      <w:r w:rsidRPr="009755E5">
        <w:rPr>
          <w:noProof/>
        </w:rPr>
        <w:pict>
          <v:shape id="_x0000_s1086" type="#_x0000_t34" style="position:absolute;margin-left:304.75pt;margin-top:122.75pt;width:124.95pt;height:93.55pt;rotation:270;z-index:251549696" o:connectortype="elbow" adj="77,-150242,-66425">
            <v:stroke endarrow="block"/>
          </v:shape>
        </w:pict>
      </w:r>
      <w:r w:rsidRPr="009755E5">
        <w:rPr>
          <w:noProof/>
        </w:rPr>
        <w:pict>
          <v:shape id="_x0000_s1087" type="#_x0000_t34" style="position:absolute;margin-left:63.2pt;margin-top:133.85pt;width:124.95pt;height:71.4pt;rotation:270;flip:x;z-index:251550720" o:connectortype="elbow" adj="86,196850,-38930">
            <v:stroke endarrow="block"/>
          </v:shape>
        </w:pict>
      </w:r>
      <w:r w:rsidRPr="009755E5">
        <w:rPr>
          <w:noProof/>
        </w:rPr>
        <w:pict>
          <v:rect id="_x0000_s1088" style="position:absolute;margin-left:161.4pt;margin-top:220.7pt;width:159.05pt;height:29.3pt;z-index:251551744">
            <v:shadow on="t" opacity=".5" offset="6pt,-6pt"/>
            <v:textbox style="mso-next-textbox:#_x0000_s1088">
              <w:txbxContent>
                <w:p w:rsidR="00A1104C" w:rsidRPr="00112894" w:rsidRDefault="00A1104C" w:rsidP="00347F22">
                  <w:pPr>
                    <w:spacing w:after="0" w:line="240" w:lineRule="auto"/>
                    <w:ind w:left="-142" w:right="-120"/>
                    <w:jc w:val="center"/>
                    <w:rPr>
                      <w:rFonts w:ascii="Times New Roman" w:hAnsi="Times New Roman"/>
                      <w:sz w:val="24"/>
                      <w:szCs w:val="28"/>
                    </w:rPr>
                  </w:pPr>
                  <w:r w:rsidRPr="00112894">
                    <w:rPr>
                      <w:rFonts w:ascii="Times New Roman" w:hAnsi="Times New Roman"/>
                      <w:sz w:val="24"/>
                      <w:szCs w:val="28"/>
                    </w:rPr>
                    <w:t xml:space="preserve"> Поджелудочная железа</w:t>
                  </w:r>
                </w:p>
                <w:p w:rsidR="00A1104C" w:rsidRDefault="00A1104C" w:rsidP="00347F22"/>
              </w:txbxContent>
            </v:textbox>
          </v:rect>
        </w:pict>
      </w:r>
      <w:r w:rsidRPr="009755E5">
        <w:rPr>
          <w:noProof/>
        </w:rPr>
        <w:pict>
          <v:shape id="_x0000_s1089" type="#_x0000_t34" style="position:absolute;margin-left:117.5pt;margin-top:115.55pt;width:52.95pt;height:36pt;rotation:270;flip:x;z-index:251552768" o:connectortype="elbow" adj="203,347220,-92111">
            <v:stroke endarrow="block"/>
          </v:shape>
        </w:pict>
      </w:r>
      <w:r w:rsidRPr="009755E5">
        <w:rPr>
          <w:noProof/>
        </w:rPr>
        <w:pict>
          <v:shape id="_x0000_s1090" type="#_x0000_t34" style="position:absolute;margin-left:321.15pt;margin-top:107.05pt;width:56.85pt;height:52.95pt;flip:y;z-index:251553792" o:connectortype="elbow" adj="21600,236070,-146261">
            <v:stroke endarrow="block"/>
          </v:shape>
        </w:pict>
      </w:r>
      <w:r w:rsidRPr="009755E5">
        <w:rPr>
          <w:noProof/>
        </w:rPr>
        <w:pict>
          <v:rect id="_x0000_s1091" style="position:absolute;margin-left:162.7pt;margin-top:142pt;width:158.45pt;height:25.5pt;z-index:251554816">
            <v:shadow on="t" opacity=".5" offset="6pt,-6pt"/>
            <v:textbox style="mso-next-textbox:#_x0000_s1091">
              <w:txbxContent>
                <w:p w:rsidR="00A1104C" w:rsidRPr="00112894" w:rsidRDefault="00A1104C" w:rsidP="00347F22">
                  <w:pPr>
                    <w:spacing w:after="0"/>
                    <w:jc w:val="center"/>
                    <w:rPr>
                      <w:rFonts w:ascii="Times New Roman" w:hAnsi="Times New Roman"/>
                      <w:sz w:val="24"/>
                      <w:szCs w:val="28"/>
                    </w:rPr>
                  </w:pPr>
                  <w:r w:rsidRPr="00112894">
                    <w:rPr>
                      <w:rFonts w:ascii="Times New Roman" w:hAnsi="Times New Roman"/>
                      <w:sz w:val="24"/>
                      <w:szCs w:val="28"/>
                    </w:rPr>
                    <w:t>Все ЗН</w:t>
                  </w:r>
                </w:p>
              </w:txbxContent>
            </v:textbox>
          </v:rect>
        </w:pict>
      </w:r>
      <w:r w:rsidRPr="009755E5">
        <w:rPr>
          <w:noProof/>
        </w:rPr>
        <w:pict>
          <v:shape id="_x0000_s1092" type="#_x0000_t34" style="position:absolute;margin-left:90.5pt;margin-top:124.55pt;width:88.95pt;height:54pt;rotation:270;flip:x;z-index:251555840" o:connectortype="elbow" adj="12,245880,-54832">
            <v:stroke endarrow="block"/>
          </v:shape>
        </w:pict>
      </w:r>
      <w:r w:rsidRPr="009755E5">
        <w:rPr>
          <w:noProof/>
        </w:rPr>
        <w:pict>
          <v:shape id="_x0000_s1093" type="#_x0000_t32" style="position:absolute;margin-left:45pt;margin-top:107.05pt;width:0;height:142.95pt;flip:y;z-index:251556864" o:connectortype="straight">
            <v:stroke endarrow="block"/>
          </v:shape>
        </w:pict>
      </w:r>
      <w:r w:rsidRPr="009755E5">
        <w:rPr>
          <w:noProof/>
        </w:rPr>
        <w:pict>
          <v:shape id="_x0000_s1094" type="#_x0000_t32" style="position:absolute;margin-left:27pt;margin-top:107.05pt;width:0;height:178.95pt;flip:y;z-index:251557888" o:connectortype="straight">
            <v:stroke endarrow="block"/>
          </v:shape>
        </w:pict>
      </w:r>
      <w:r w:rsidRPr="009755E5">
        <w:rPr>
          <w:noProof/>
        </w:rPr>
        <w:pict>
          <v:rect id="_x0000_s1095" style="position:absolute;margin-left:36pt;margin-top:250pt;width:98.1pt;height:27pt;z-index:251558912">
            <v:shadow on="t" opacity=".5" offset="6pt,-6pt"/>
            <v:textbox style="mso-next-textbox:#_x0000_s1095">
              <w:txbxContent>
                <w:p w:rsidR="00A1104C" w:rsidRPr="00112894" w:rsidRDefault="00A1104C" w:rsidP="00347F22">
                  <w:pPr>
                    <w:spacing w:after="0" w:line="240" w:lineRule="auto"/>
                    <w:jc w:val="center"/>
                    <w:rPr>
                      <w:rFonts w:ascii="Times New Roman" w:hAnsi="Times New Roman"/>
                      <w:sz w:val="24"/>
                      <w:szCs w:val="28"/>
                    </w:rPr>
                  </w:pPr>
                  <w:r w:rsidRPr="00112894">
                    <w:rPr>
                      <w:rFonts w:ascii="Times New Roman" w:hAnsi="Times New Roman"/>
                      <w:sz w:val="24"/>
                      <w:szCs w:val="28"/>
                    </w:rPr>
                    <w:t>Яичники</w:t>
                  </w:r>
                </w:p>
                <w:p w:rsidR="00A1104C" w:rsidRPr="008C11C6" w:rsidRDefault="00A1104C" w:rsidP="00347F22"/>
              </w:txbxContent>
            </v:textbox>
          </v:rect>
        </w:pict>
      </w:r>
      <w:r w:rsidRPr="009755E5">
        <w:rPr>
          <w:noProof/>
        </w:rPr>
        <w:pict>
          <v:rect id="_x0000_s1096" style="position:absolute;margin-left:18pt;margin-top:286pt;width:158.45pt;height:24.15pt;z-index:251559936">
            <v:shadow on="t" opacity=".5" offset="6pt,-6pt"/>
            <v:textbox style="mso-next-textbox:#_x0000_s1096">
              <w:txbxContent>
                <w:p w:rsidR="00A1104C" w:rsidRPr="00112894" w:rsidRDefault="00A1104C" w:rsidP="00347F22">
                  <w:pPr>
                    <w:spacing w:after="0" w:line="240" w:lineRule="auto"/>
                    <w:jc w:val="center"/>
                    <w:rPr>
                      <w:rFonts w:ascii="Times New Roman" w:hAnsi="Times New Roman"/>
                      <w:sz w:val="24"/>
                      <w:szCs w:val="28"/>
                    </w:rPr>
                  </w:pPr>
                  <w:r w:rsidRPr="00112894">
                    <w:rPr>
                      <w:rFonts w:ascii="Times New Roman" w:hAnsi="Times New Roman"/>
                      <w:sz w:val="24"/>
                      <w:szCs w:val="28"/>
                    </w:rPr>
                    <w:t>Мочевой пузырь</w:t>
                  </w:r>
                </w:p>
                <w:p w:rsidR="00A1104C" w:rsidRDefault="00A1104C" w:rsidP="00347F22"/>
              </w:txbxContent>
            </v:textbox>
          </v:rect>
        </w:pict>
      </w:r>
      <w:r w:rsidRPr="009755E5">
        <w:rPr>
          <w:noProof/>
        </w:rPr>
        <w:pict>
          <v:rect id="_x0000_s1097" style="position:absolute;margin-left:0;margin-top:323.05pt;width:117pt;height:24.15pt;z-index:251560960">
            <v:shadow on="t" opacity=".5" offset="6pt,-6pt"/>
            <v:textbox style="mso-next-textbox:#_x0000_s1097">
              <w:txbxContent>
                <w:p w:rsidR="00A1104C" w:rsidRPr="00112894" w:rsidRDefault="00A1104C" w:rsidP="00347F22">
                  <w:pPr>
                    <w:spacing w:after="0" w:line="240" w:lineRule="auto"/>
                    <w:jc w:val="center"/>
                    <w:rPr>
                      <w:rFonts w:ascii="Times New Roman" w:hAnsi="Times New Roman"/>
                      <w:sz w:val="24"/>
                      <w:szCs w:val="24"/>
                    </w:rPr>
                  </w:pPr>
                  <w:r w:rsidRPr="00112894">
                    <w:rPr>
                      <w:rFonts w:ascii="Times New Roman" w:hAnsi="Times New Roman"/>
                      <w:sz w:val="24"/>
                      <w:szCs w:val="24"/>
                    </w:rPr>
                    <w:t>Прямая кишка</w:t>
                  </w:r>
                </w:p>
                <w:p w:rsidR="00A1104C" w:rsidRPr="008205C4" w:rsidRDefault="00A1104C" w:rsidP="00347F22">
                  <w:pPr>
                    <w:rPr>
                      <w:color w:val="FF0000"/>
                    </w:rPr>
                  </w:pPr>
                </w:p>
              </w:txbxContent>
            </v:textbox>
          </v:rect>
        </w:pict>
      </w:r>
      <w:r w:rsidRPr="009755E5">
        <w:rPr>
          <w:noProof/>
        </w:rPr>
        <w:pict>
          <v:shape id="_x0000_s1098" type="#_x0000_t32" style="position:absolute;margin-left:9pt;margin-top:107.05pt;width:0;height:3in;flip:y;z-index:251561984" o:connectortype="straight">
            <v:stroke endarrow="block"/>
          </v:shape>
        </w:pict>
      </w:r>
      <w:r w:rsidRPr="009755E5">
        <w:rPr>
          <w:noProof/>
        </w:rPr>
        <w:pict>
          <v:rect id="_x0000_s1099" style="position:absolute;margin-left:-9pt;margin-top:64.9pt;width:170.4pt;height:42.15pt;z-index:251563008">
            <v:shadow on="t" opacity=".5" offset="6pt,-6pt"/>
            <v:textbox style="mso-next-textbox:#_x0000_s1099">
              <w:txbxContent>
                <w:p w:rsidR="00A1104C" w:rsidRPr="00112894" w:rsidRDefault="00A1104C" w:rsidP="00347F22">
                  <w:pPr>
                    <w:jc w:val="center"/>
                    <w:rPr>
                      <w:rFonts w:ascii="Times New Roman" w:hAnsi="Times New Roman"/>
                      <w:sz w:val="24"/>
                      <w:szCs w:val="28"/>
                    </w:rPr>
                  </w:pPr>
                  <w:r w:rsidRPr="0011289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100" style="position:absolute;margin-left:330.5pt;margin-top:64.9pt;width:164.5pt;height:42.15pt;z-index:251564032">
            <v:shadow on="t" opacity=".5" offset="6pt,-6pt"/>
            <v:textbox style="mso-next-textbox:#_x0000_s1100">
              <w:txbxContent>
                <w:p w:rsidR="00A1104C" w:rsidRPr="00112894" w:rsidRDefault="00A1104C" w:rsidP="00347F22">
                  <w:pPr>
                    <w:jc w:val="center"/>
                    <w:rPr>
                      <w:rFonts w:ascii="Times New Roman" w:hAnsi="Times New Roman"/>
                      <w:sz w:val="24"/>
                      <w:szCs w:val="28"/>
                    </w:rPr>
                  </w:pPr>
                  <w:r w:rsidRPr="0011289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101" type="#_x0000_t32" style="position:absolute;margin-left:1in;margin-top:31.75pt;width:89.4pt;height:33.15pt;flip:y;z-index:251565056" o:connectortype="straight">
            <v:stroke endarrow="block"/>
          </v:shape>
        </w:pict>
      </w:r>
      <w:r w:rsidRPr="009755E5">
        <w:rPr>
          <w:noProof/>
        </w:rPr>
        <w:pict>
          <v:shape id="_x0000_s1102" type="#_x0000_t32" style="position:absolute;margin-left:320.45pt;margin-top:31.75pt;width:84.55pt;height:33.15pt;flip:x y;z-index:251566080" o:connectortype="straight">
            <v:stroke endarrow="block"/>
          </v:shape>
        </w:pict>
      </w:r>
      <w:r w:rsidRPr="009755E5">
        <w:rPr>
          <w:noProof/>
        </w:rPr>
        <w:pict>
          <v:rect id="_x0000_s1103" style="position:absolute;margin-left:161.4pt;margin-top:8.25pt;width:159.05pt;height:41.5pt;z-index:251567104">
            <v:shadow on="t" opacity=".5" offset="6pt,-6pt"/>
            <v:textbox style="mso-next-textbox:#_x0000_s1103">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г. Д</w:t>
      </w:r>
      <w:r>
        <w:rPr>
          <w:rFonts w:ascii="Times New Roman" w:hAnsi="Times New Roman"/>
          <w:b/>
          <w:sz w:val="24"/>
          <w:szCs w:val="24"/>
        </w:rPr>
        <w:t>окучаевск</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0E5D6B" w:rsidRDefault="00A1104C" w:rsidP="00347F22">
      <w:pPr>
        <w:spacing w:after="0" w:line="240" w:lineRule="auto"/>
        <w:jc w:val="center"/>
        <w:rPr>
          <w:rFonts w:ascii="Times New Roman" w:hAnsi="Times New Roman"/>
          <w:b/>
          <w:sz w:val="21"/>
          <w:szCs w:val="24"/>
        </w:rPr>
      </w:pPr>
    </w:p>
    <w:tbl>
      <w:tblPr>
        <w:tblW w:w="9869" w:type="dxa"/>
        <w:tblLayout w:type="fixed"/>
        <w:tblCellMar>
          <w:left w:w="0" w:type="dxa"/>
          <w:right w:w="0" w:type="dxa"/>
        </w:tblCellMar>
        <w:tblLook w:val="00A0"/>
      </w:tblPr>
      <w:tblGrid>
        <w:gridCol w:w="2509"/>
        <w:gridCol w:w="788"/>
        <w:gridCol w:w="789"/>
        <w:gridCol w:w="722"/>
        <w:gridCol w:w="723"/>
        <w:gridCol w:w="723"/>
        <w:gridCol w:w="723"/>
        <w:gridCol w:w="723"/>
        <w:gridCol w:w="723"/>
        <w:gridCol w:w="723"/>
        <w:gridCol w:w="723"/>
      </w:tblGrid>
      <w:tr w:rsidR="00A1104C" w:rsidRPr="00EC3E86" w:rsidTr="00347F22">
        <w:trPr>
          <w:trHeight w:val="276"/>
        </w:trPr>
        <w:tc>
          <w:tcPr>
            <w:tcW w:w="250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57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83"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36"/>
        </w:trPr>
        <w:tc>
          <w:tcPr>
            <w:tcW w:w="250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577"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5"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49"/>
        </w:trPr>
        <w:tc>
          <w:tcPr>
            <w:tcW w:w="250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88" w:type="dxa"/>
            <w:tcBorders>
              <w:top w:val="single" w:sz="4" w:space="0" w:color="auto"/>
              <w:left w:val="single" w:sz="8" w:space="0" w:color="000000"/>
              <w:bottom w:val="single" w:sz="8" w:space="0" w:color="000000"/>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789"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2"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8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8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8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88"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5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88"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8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jc w:val="right"/>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104" type="#_x0000_t32" style="position:absolute;margin-left:153pt;margin-top:130.2pt;width:0;height:63pt;flip:y;z-index:251568128" o:connectortype="straight">
            <v:stroke endarrow="block"/>
          </v:shape>
        </w:pict>
      </w:r>
      <w:r w:rsidRPr="009755E5">
        <w:rPr>
          <w:noProof/>
        </w:rPr>
        <w:pict>
          <v:shape id="_x0000_s1105" type="#_x0000_t32" style="position:absolute;margin-left:99pt;margin-top:49.75pt;width:171pt;height:38.3pt;flip:y;z-index:251569152" o:connectortype="straight">
            <v:stroke endarrow="block"/>
          </v:shape>
        </w:pict>
      </w:r>
      <w:r w:rsidRPr="009755E5">
        <w:rPr>
          <w:noProof/>
        </w:rPr>
        <w:pict>
          <v:shape id="_x0000_s1106" type="#_x0000_t32" style="position:absolute;margin-left:270pt;margin-top:49.75pt;width:99pt;height:35.45pt;flip:x y;z-index:251570176" o:connectortype="straight">
            <v:stroke endarrow="block"/>
          </v:shape>
        </w:pict>
      </w:r>
      <w:r w:rsidRPr="009755E5">
        <w:rPr>
          <w:noProof/>
        </w:rPr>
        <w:pict>
          <v:rect id="_x0000_s1107" style="position:absolute;margin-left:324pt;margin-top:85.2pt;width:159.15pt;height:27pt;z-index:251571200">
            <v:shadow on="t" opacity=".5" offset="6pt,-6pt"/>
            <v:textbox style="mso-next-textbox:#_x0000_s1107">
              <w:txbxContent>
                <w:p w:rsidR="00A1104C" w:rsidRPr="00112894" w:rsidRDefault="00A1104C" w:rsidP="00347F22">
                  <w:pPr>
                    <w:spacing w:after="0" w:line="240" w:lineRule="auto"/>
                    <w:jc w:val="center"/>
                    <w:rPr>
                      <w:rFonts w:ascii="Times New Roman" w:hAnsi="Times New Roman"/>
                      <w:sz w:val="24"/>
                      <w:szCs w:val="24"/>
                    </w:rPr>
                  </w:pPr>
                  <w:r w:rsidRPr="00112894">
                    <w:rPr>
                      <w:rFonts w:ascii="Times New Roman" w:hAnsi="Times New Roman"/>
                      <w:sz w:val="24"/>
                      <w:szCs w:val="24"/>
                    </w:rPr>
                    <w:t>Предстательная железа</w:t>
                  </w:r>
                </w:p>
                <w:p w:rsidR="00A1104C" w:rsidRPr="00112894" w:rsidRDefault="00A1104C" w:rsidP="00347F22">
                  <w:pPr>
                    <w:rPr>
                      <w:sz w:val="24"/>
                      <w:szCs w:val="24"/>
                    </w:rPr>
                  </w:pPr>
                </w:p>
              </w:txbxContent>
            </v:textbox>
          </v:rect>
        </w:pict>
      </w:r>
      <w:r w:rsidRPr="009755E5">
        <w:rPr>
          <w:noProof/>
        </w:rPr>
        <w:pict>
          <v:shape id="_x0000_s1108" type="#_x0000_t32" style="position:absolute;margin-left:1in;margin-top:130.2pt;width:0;height:99pt;flip:y;z-index:251572224" o:connectortype="straight">
            <v:stroke endarrow="block"/>
          </v:shape>
        </w:pict>
      </w:r>
      <w:r w:rsidRPr="009755E5">
        <w:rPr>
          <w:noProof/>
        </w:rPr>
        <w:pict>
          <v:rect id="_x0000_s1109" style="position:absolute;margin-left:2.95pt;margin-top:229.2pt;width:158.45pt;height:24.15pt;z-index:251573248">
            <v:shadow on="t" opacity=".5" offset="6pt,-6pt"/>
            <v:textbox style="mso-next-textbox:#_x0000_s1109">
              <w:txbxContent>
                <w:p w:rsidR="00A1104C" w:rsidRPr="00112894" w:rsidRDefault="00A1104C" w:rsidP="00347F22">
                  <w:pPr>
                    <w:spacing w:after="0" w:line="240" w:lineRule="auto"/>
                    <w:jc w:val="center"/>
                    <w:rPr>
                      <w:rFonts w:ascii="Times New Roman" w:hAnsi="Times New Roman"/>
                      <w:sz w:val="24"/>
                      <w:szCs w:val="24"/>
                    </w:rPr>
                  </w:pPr>
                  <w:r w:rsidRPr="00112894">
                    <w:rPr>
                      <w:rFonts w:ascii="Times New Roman" w:hAnsi="Times New Roman"/>
                      <w:sz w:val="24"/>
                      <w:szCs w:val="24"/>
                    </w:rPr>
                    <w:t>Мочевой пузырь</w:t>
                  </w:r>
                </w:p>
                <w:p w:rsidR="00A1104C" w:rsidRDefault="00A1104C" w:rsidP="00347F22"/>
              </w:txbxContent>
            </v:textbox>
          </v:rect>
        </w:pict>
      </w:r>
      <w:r w:rsidRPr="009755E5">
        <w:rPr>
          <w:noProof/>
        </w:rPr>
        <w:pict>
          <v:rect id="_x0000_s1110" style="position:absolute;margin-left:138.45pt;margin-top:193.2pt;width:158.55pt;height:29.3pt;z-index:251574272">
            <v:shadow on="t" opacity=".5" offset="6pt,-6pt"/>
            <v:textbox style="mso-next-textbox:#_x0000_s1110">
              <w:txbxContent>
                <w:p w:rsidR="00A1104C" w:rsidRPr="00112894" w:rsidRDefault="00A1104C" w:rsidP="00347F22">
                  <w:pPr>
                    <w:spacing w:after="0" w:line="240" w:lineRule="auto"/>
                    <w:jc w:val="center"/>
                    <w:rPr>
                      <w:rFonts w:ascii="Times New Roman" w:hAnsi="Times New Roman"/>
                      <w:sz w:val="24"/>
                      <w:szCs w:val="24"/>
                    </w:rPr>
                  </w:pPr>
                  <w:r w:rsidRPr="00112894">
                    <w:rPr>
                      <w:rFonts w:ascii="Times New Roman" w:hAnsi="Times New Roman"/>
                      <w:sz w:val="24"/>
                      <w:szCs w:val="24"/>
                    </w:rPr>
                    <w:t>Молочная железа</w:t>
                  </w:r>
                </w:p>
                <w:p w:rsidR="00A1104C" w:rsidRPr="00112894" w:rsidRDefault="00A1104C" w:rsidP="00347F22">
                  <w:pPr>
                    <w:spacing w:after="0" w:line="240" w:lineRule="auto"/>
                    <w:rPr>
                      <w:sz w:val="24"/>
                      <w:szCs w:val="24"/>
                    </w:rPr>
                  </w:pPr>
                </w:p>
              </w:txbxContent>
            </v:textbox>
          </v:rect>
        </w:pict>
      </w:r>
      <w:r w:rsidRPr="009755E5">
        <w:rPr>
          <w:noProof/>
        </w:rPr>
        <w:pict>
          <v:rect id="_x0000_s1111" style="position:absolute;margin-left:9pt;margin-top:88.05pt;width:170.4pt;height:42.15pt;z-index:251575296">
            <v:shadow on="t" opacity=".5" offset="6pt,-6pt"/>
            <v:textbox style="mso-next-textbox:#_x0000_s1111">
              <w:txbxContent>
                <w:p w:rsidR="00A1104C" w:rsidRPr="00112894" w:rsidRDefault="00A1104C" w:rsidP="00347F22">
                  <w:pPr>
                    <w:jc w:val="center"/>
                    <w:rPr>
                      <w:rFonts w:ascii="Times New Roman" w:hAnsi="Times New Roman"/>
                      <w:sz w:val="24"/>
                      <w:szCs w:val="24"/>
                    </w:rPr>
                  </w:pPr>
                  <w:r w:rsidRPr="00112894">
                    <w:rPr>
                      <w:rFonts w:ascii="Times New Roman" w:hAnsi="Times New Roman"/>
                      <w:sz w:val="24"/>
                      <w:szCs w:val="24"/>
                    </w:rPr>
                    <w:t xml:space="preserve">Неудовлетворительная ранняя диагностика </w:t>
                  </w:r>
                </w:p>
                <w:p w:rsidR="00A1104C" w:rsidRDefault="00A1104C" w:rsidP="00347F22"/>
              </w:txbxContent>
            </v:textbox>
          </v:rect>
        </w:pict>
      </w:r>
      <w:r w:rsidRPr="009755E5">
        <w:rPr>
          <w:noProof/>
        </w:rPr>
        <w:pict>
          <v:rect id="_x0000_s1112" style="position:absolute;margin-left:161.4pt;margin-top:8.25pt;width:159.05pt;height:41.5pt;z-index:251576320">
            <v:shadow on="t" opacity=".5" offset="6pt,-6pt"/>
            <v:textbox style="mso-next-textbox:#_x0000_s1112">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4"/>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Енакиево</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F8336B" w:rsidRDefault="00A1104C" w:rsidP="00347F22">
      <w:pPr>
        <w:spacing w:after="0" w:line="240" w:lineRule="auto"/>
        <w:jc w:val="center"/>
        <w:rPr>
          <w:rFonts w:ascii="Times New Roman" w:hAnsi="Times New Roman"/>
          <w:b/>
          <w:color w:val="002060"/>
          <w:sz w:val="21"/>
        </w:rPr>
      </w:pPr>
    </w:p>
    <w:tbl>
      <w:tblPr>
        <w:tblW w:w="9823" w:type="dxa"/>
        <w:tblLayout w:type="fixed"/>
        <w:tblCellMar>
          <w:left w:w="0" w:type="dxa"/>
          <w:right w:w="0" w:type="dxa"/>
        </w:tblCellMar>
        <w:tblLook w:val="00A0"/>
      </w:tblPr>
      <w:tblGrid>
        <w:gridCol w:w="2449"/>
        <w:gridCol w:w="809"/>
        <w:gridCol w:w="809"/>
        <w:gridCol w:w="719"/>
        <w:gridCol w:w="720"/>
        <w:gridCol w:w="719"/>
        <w:gridCol w:w="720"/>
        <w:gridCol w:w="719"/>
        <w:gridCol w:w="720"/>
        <w:gridCol w:w="719"/>
        <w:gridCol w:w="720"/>
      </w:tblGrid>
      <w:tr w:rsidR="00A1104C" w:rsidRPr="00EC3E86" w:rsidTr="00347F22">
        <w:trPr>
          <w:trHeight w:val="198"/>
        </w:trPr>
        <w:tc>
          <w:tcPr>
            <w:tcW w:w="244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61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56"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55"/>
        </w:trPr>
        <w:tc>
          <w:tcPr>
            <w:tcW w:w="244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618"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0"/>
        </w:trPr>
        <w:tc>
          <w:tcPr>
            <w:tcW w:w="244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4" w:space="0" w:color="auto"/>
              <w:left w:val="single" w:sz="8" w:space="0" w:color="000000"/>
              <w:bottom w:val="single" w:sz="8" w:space="0" w:color="000000"/>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809"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4" w:space="0" w:color="auto"/>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right"/>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113" type="#_x0000_t32" style="position:absolute;margin-left:414pt;margin-top:107.05pt;width:0;height:29.3pt;flip:y;z-index:251577344" o:connectortype="straight">
            <v:stroke endarrow="block"/>
          </v:shape>
        </w:pict>
      </w:r>
      <w:r w:rsidRPr="009755E5">
        <w:rPr>
          <w:noProof/>
        </w:rPr>
        <w:pict>
          <v:shape id="_x0000_s1114" type="#_x0000_t32" style="position:absolute;margin-left:1in;margin-top:107.05pt;width:0;height:30.8pt;flip:y;z-index:251578368" o:connectortype="straight">
            <v:stroke endarrow="block"/>
          </v:shape>
        </w:pict>
      </w:r>
      <w:r w:rsidRPr="009755E5">
        <w:rPr>
          <w:noProof/>
        </w:rPr>
        <w:pict>
          <v:shape id="_x0000_s1115" type="#_x0000_t32" style="position:absolute;margin-left:54pt;margin-top:107.05pt;width:0;height:66.8pt;flip:y;z-index:251579392" o:connectortype="straight">
            <v:stroke endarrow="block"/>
          </v:shape>
        </w:pict>
      </w:r>
      <w:r w:rsidRPr="009755E5">
        <w:rPr>
          <w:noProof/>
        </w:rPr>
        <w:pict>
          <v:rect id="_x0000_s1116" style="position:absolute;margin-left:27pt;margin-top:218.85pt;width:158.45pt;height:24.15pt;z-index:251580416">
            <v:shadow on="t" opacity=".5" offset="6pt,-6pt"/>
            <v:textbox style="mso-next-textbox:#_x0000_s1116">
              <w:txbxContent>
                <w:p w:rsidR="00A1104C" w:rsidRPr="00160754" w:rsidRDefault="00A1104C" w:rsidP="00347F22">
                  <w:pPr>
                    <w:jc w:val="center"/>
                    <w:rPr>
                      <w:sz w:val="24"/>
                    </w:rPr>
                  </w:pPr>
                  <w:r w:rsidRPr="00160754">
                    <w:rPr>
                      <w:rFonts w:ascii="Times New Roman" w:hAnsi="Times New Roman"/>
                      <w:sz w:val="24"/>
                      <w:szCs w:val="28"/>
                    </w:rPr>
                    <w:t>Тело матки</w:t>
                  </w:r>
                </w:p>
              </w:txbxContent>
            </v:textbox>
          </v:rect>
        </w:pict>
      </w:r>
      <w:r w:rsidRPr="009755E5">
        <w:rPr>
          <w:noProof/>
        </w:rPr>
        <w:pict>
          <v:shape id="_x0000_s1117" type="#_x0000_t32" style="position:absolute;margin-left:18pt;margin-top:107.05pt;width:0;height:147.8pt;flip:y;z-index:251581440" o:connectortype="straight">
            <v:stroke endarrow="block"/>
          </v:shape>
        </w:pict>
      </w:r>
      <w:r w:rsidRPr="009755E5">
        <w:rPr>
          <w:noProof/>
        </w:rPr>
        <w:pict>
          <v:rect id="_x0000_s1118" style="position:absolute;margin-left:9pt;margin-top:254.85pt;width:158.45pt;height:24.15pt;z-index:251582464">
            <v:shadow on="t" opacity=".5" offset="6pt,-6pt"/>
            <v:textbox style="mso-next-textbox:#_x0000_s1118">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Щитовидная железа</w:t>
                  </w:r>
                </w:p>
                <w:p w:rsidR="00A1104C" w:rsidRDefault="00A1104C" w:rsidP="00347F22"/>
              </w:txbxContent>
            </v:textbox>
          </v:rect>
        </w:pict>
      </w:r>
      <w:r w:rsidRPr="009755E5">
        <w:rPr>
          <w:noProof/>
        </w:rPr>
        <w:pict>
          <v:shape id="_x0000_s1119" type="#_x0000_t32" style="position:absolute;margin-left:36pt;margin-top:107.05pt;width:0;height:111.8pt;flip:y;z-index:251583488" o:connectortype="straight">
            <v:stroke endarrow="block"/>
          </v:shape>
        </w:pict>
      </w:r>
      <w:r w:rsidRPr="009755E5">
        <w:rPr>
          <w:noProof/>
        </w:rPr>
        <w:pict>
          <v:rect id="_x0000_s1120" style="position:absolute;margin-left:351pt;margin-top:136.35pt;width:135pt;height:27pt;z-index:251584512">
            <v:shadow on="t" opacity=".5" offset="6pt,-6pt"/>
            <v:textbox style="mso-next-textbox:#_x0000_s1120">
              <w:txbxContent>
                <w:p w:rsidR="00A1104C" w:rsidRPr="00112894" w:rsidRDefault="00A1104C" w:rsidP="00347F22">
                  <w:pPr>
                    <w:spacing w:after="0" w:line="240" w:lineRule="auto"/>
                    <w:jc w:val="center"/>
                    <w:rPr>
                      <w:rFonts w:ascii="Times New Roman" w:hAnsi="Times New Roman"/>
                      <w:sz w:val="24"/>
                      <w:szCs w:val="24"/>
                    </w:rPr>
                  </w:pPr>
                  <w:r w:rsidRPr="00112894">
                    <w:rPr>
                      <w:rFonts w:ascii="Times New Roman" w:hAnsi="Times New Roman"/>
                      <w:sz w:val="24"/>
                      <w:szCs w:val="24"/>
                    </w:rPr>
                    <w:t>Прямая кишка</w:t>
                  </w:r>
                </w:p>
                <w:p w:rsidR="00A1104C" w:rsidRDefault="00A1104C" w:rsidP="00347F22"/>
              </w:txbxContent>
            </v:textbox>
          </v:rect>
        </w:pict>
      </w:r>
      <w:r w:rsidRPr="009755E5">
        <w:rPr>
          <w:noProof/>
        </w:rPr>
        <w:pict>
          <v:rect id="_x0000_s1121" style="position:absolute;margin-left:45pt;margin-top:173.85pt;width:158.55pt;height:29.3pt;z-index:251585536">
            <v:shadow on="t" opacity=".5" offset="6pt,-6pt"/>
            <v:textbox style="mso-next-textbox:#_x0000_s1121">
              <w:txbxContent>
                <w:p w:rsidR="00A1104C" w:rsidRPr="00112894" w:rsidRDefault="00A1104C" w:rsidP="00347F22">
                  <w:pPr>
                    <w:spacing w:after="0" w:line="240" w:lineRule="auto"/>
                    <w:jc w:val="center"/>
                    <w:rPr>
                      <w:rFonts w:ascii="Times New Roman" w:hAnsi="Times New Roman"/>
                      <w:sz w:val="24"/>
                      <w:szCs w:val="28"/>
                    </w:rPr>
                  </w:pPr>
                  <w:r w:rsidRPr="00112894">
                    <w:rPr>
                      <w:rFonts w:ascii="Times New Roman" w:hAnsi="Times New Roman"/>
                      <w:sz w:val="24"/>
                      <w:szCs w:val="28"/>
                    </w:rPr>
                    <w:t>Молочная железа</w:t>
                  </w:r>
                </w:p>
                <w:p w:rsidR="00A1104C" w:rsidRDefault="00A1104C" w:rsidP="00347F22">
                  <w:pPr>
                    <w:spacing w:after="0" w:line="240" w:lineRule="auto"/>
                  </w:pPr>
                </w:p>
              </w:txbxContent>
            </v:textbox>
          </v:rect>
        </w:pict>
      </w:r>
      <w:r w:rsidRPr="009755E5">
        <w:rPr>
          <w:noProof/>
        </w:rPr>
        <w:pict>
          <v:rect id="_x0000_s1122" style="position:absolute;margin-left:63pt;margin-top:137.85pt;width:158.45pt;height:25.5pt;z-index:251586560">
            <v:shadow on="t" opacity=".5" offset="6pt,-6pt"/>
            <v:textbox style="mso-next-textbox:#_x0000_s1122">
              <w:txbxContent>
                <w:p w:rsidR="00A1104C" w:rsidRPr="00112894" w:rsidRDefault="00A1104C" w:rsidP="00347F22">
                  <w:pPr>
                    <w:spacing w:after="0"/>
                    <w:jc w:val="center"/>
                    <w:rPr>
                      <w:rFonts w:ascii="Times New Roman" w:hAnsi="Times New Roman"/>
                      <w:sz w:val="24"/>
                      <w:szCs w:val="24"/>
                    </w:rPr>
                  </w:pPr>
                  <w:r w:rsidRPr="00112894">
                    <w:rPr>
                      <w:rFonts w:ascii="Times New Roman" w:hAnsi="Times New Roman"/>
                      <w:sz w:val="24"/>
                      <w:szCs w:val="24"/>
                    </w:rPr>
                    <w:t>Пищевод</w:t>
                  </w:r>
                </w:p>
              </w:txbxContent>
            </v:textbox>
          </v:rect>
        </w:pict>
      </w:r>
      <w:r w:rsidRPr="009755E5">
        <w:rPr>
          <w:noProof/>
        </w:rPr>
        <w:pict>
          <v:rect id="_x0000_s1123" style="position:absolute;margin-left:-9pt;margin-top:64.9pt;width:170.4pt;height:42.15pt;z-index:251587584">
            <v:shadow on="t" opacity=".5" offset="6pt,-6pt"/>
            <v:textbox style="mso-next-textbox:#_x0000_s1123">
              <w:txbxContent>
                <w:p w:rsidR="00A1104C" w:rsidRPr="00112894" w:rsidRDefault="00A1104C" w:rsidP="00347F22">
                  <w:pPr>
                    <w:jc w:val="center"/>
                    <w:rPr>
                      <w:rFonts w:ascii="Times New Roman" w:hAnsi="Times New Roman"/>
                      <w:sz w:val="24"/>
                      <w:szCs w:val="24"/>
                    </w:rPr>
                  </w:pPr>
                  <w:r w:rsidRPr="00112894">
                    <w:rPr>
                      <w:rFonts w:ascii="Times New Roman" w:hAnsi="Times New Roman"/>
                      <w:sz w:val="24"/>
                      <w:szCs w:val="24"/>
                    </w:rPr>
                    <w:t xml:space="preserve">Неудовлетворительная ранняя диагностика </w:t>
                  </w:r>
                </w:p>
                <w:p w:rsidR="00A1104C" w:rsidRDefault="00A1104C" w:rsidP="00347F22"/>
              </w:txbxContent>
            </v:textbox>
          </v:rect>
        </w:pict>
      </w:r>
      <w:r w:rsidRPr="009755E5">
        <w:rPr>
          <w:noProof/>
        </w:rPr>
        <w:pict>
          <v:rect id="_x0000_s1124" style="position:absolute;margin-left:330.5pt;margin-top:64.9pt;width:164.5pt;height:42.15pt;z-index:251588608">
            <v:shadow on="t" opacity=".5" offset="6pt,-6pt"/>
            <v:textbox style="mso-next-textbox:#_x0000_s1124">
              <w:txbxContent>
                <w:p w:rsidR="00A1104C" w:rsidRPr="00112894" w:rsidRDefault="00A1104C" w:rsidP="00347F22">
                  <w:pPr>
                    <w:jc w:val="center"/>
                    <w:rPr>
                      <w:rFonts w:ascii="Times New Roman" w:hAnsi="Times New Roman"/>
                      <w:sz w:val="24"/>
                      <w:szCs w:val="24"/>
                    </w:rPr>
                  </w:pPr>
                  <w:r w:rsidRPr="00112894">
                    <w:rPr>
                      <w:rFonts w:ascii="Times New Roman" w:hAnsi="Times New Roman"/>
                      <w:sz w:val="24"/>
                      <w:szCs w:val="24"/>
                    </w:rPr>
                    <w:t>Недостаточный охват специальным лечением</w:t>
                  </w:r>
                </w:p>
                <w:p w:rsidR="00A1104C" w:rsidRDefault="00A1104C" w:rsidP="00347F22"/>
              </w:txbxContent>
            </v:textbox>
          </v:rect>
        </w:pict>
      </w:r>
      <w:r w:rsidRPr="009755E5">
        <w:rPr>
          <w:noProof/>
        </w:rPr>
        <w:pict>
          <v:shape id="_x0000_s1125" type="#_x0000_t32" style="position:absolute;margin-left:1in;margin-top:31.75pt;width:89.4pt;height:33.15pt;flip:y;z-index:251589632" o:connectortype="straight">
            <v:stroke endarrow="block"/>
          </v:shape>
        </w:pict>
      </w:r>
      <w:r w:rsidRPr="009755E5">
        <w:rPr>
          <w:noProof/>
        </w:rPr>
        <w:pict>
          <v:shape id="_x0000_s1126" type="#_x0000_t32" style="position:absolute;margin-left:320.45pt;margin-top:31.75pt;width:84.55pt;height:33.15pt;flip:x y;z-index:251590656" o:connectortype="straight">
            <v:stroke endarrow="block"/>
          </v:shape>
        </w:pict>
      </w:r>
      <w:r w:rsidRPr="009755E5">
        <w:rPr>
          <w:noProof/>
        </w:rPr>
        <w:pict>
          <v:rect id="_x0000_s1127" style="position:absolute;margin-left:161.4pt;margin-top:8.25pt;width:159.05pt;height:41.5pt;z-index:251591680">
            <v:shadow on="t" opacity=".5" offset="6pt,-6pt"/>
            <v:textbox style="mso-next-textbox:#_x0000_s112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4"/>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Ждановка</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0E5D6B" w:rsidRDefault="00A1104C" w:rsidP="00347F22">
      <w:pPr>
        <w:spacing w:after="0" w:line="240" w:lineRule="auto"/>
        <w:jc w:val="center"/>
        <w:rPr>
          <w:rFonts w:ascii="Times New Roman" w:hAnsi="Times New Roman"/>
          <w:b/>
          <w:sz w:val="21"/>
          <w:szCs w:val="24"/>
        </w:rPr>
      </w:pPr>
    </w:p>
    <w:tbl>
      <w:tblPr>
        <w:tblW w:w="9869" w:type="dxa"/>
        <w:tblLayout w:type="fixed"/>
        <w:tblCellMar>
          <w:left w:w="0" w:type="dxa"/>
          <w:right w:w="0" w:type="dxa"/>
        </w:tblCellMar>
        <w:tblLook w:val="00A0"/>
      </w:tblPr>
      <w:tblGrid>
        <w:gridCol w:w="2460"/>
        <w:gridCol w:w="813"/>
        <w:gridCol w:w="813"/>
        <w:gridCol w:w="722"/>
        <w:gridCol w:w="723"/>
        <w:gridCol w:w="723"/>
        <w:gridCol w:w="723"/>
        <w:gridCol w:w="723"/>
        <w:gridCol w:w="723"/>
        <w:gridCol w:w="723"/>
        <w:gridCol w:w="723"/>
      </w:tblGrid>
      <w:tr w:rsidR="00A1104C" w:rsidRPr="00EC3E86" w:rsidTr="00347F22">
        <w:trPr>
          <w:trHeight w:val="276"/>
        </w:trPr>
        <w:tc>
          <w:tcPr>
            <w:tcW w:w="2460"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62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83"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8"/>
        </w:trPr>
        <w:tc>
          <w:tcPr>
            <w:tcW w:w="2460"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626"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5"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0"/>
        </w:trPr>
        <w:tc>
          <w:tcPr>
            <w:tcW w:w="2460"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4" w:space="0" w:color="auto"/>
              <w:left w:val="single" w:sz="8" w:space="0" w:color="000000"/>
              <w:bottom w:val="single" w:sz="4" w:space="0" w:color="auto"/>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813" w:type="dxa"/>
            <w:tcBorders>
              <w:top w:val="single" w:sz="4" w:space="0" w:color="auto"/>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2"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813" w:type="dxa"/>
            <w:tcBorders>
              <w:top w:val="single" w:sz="4" w:space="0" w:color="auto"/>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4" w:space="0" w:color="auto"/>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813"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81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2"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jc w:val="right"/>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128" type="#_x0000_t34" style="position:absolute;margin-left:109.6pt;margin-top:114.45pt;width:59.15pt;height:44.4pt;rotation:270;flip:x;z-index:251592704" o:connectortype="elbow" adj="-530,290286,-82237">
            <v:stroke endarrow="block"/>
          </v:shape>
        </w:pict>
      </w:r>
      <w:r w:rsidRPr="009755E5">
        <w:rPr>
          <w:noProof/>
        </w:rPr>
        <w:pict>
          <v:shape id="_x0000_s1129" type="#_x0000_t34" style="position:absolute;margin-left:315.2pt;margin-top:112.4pt;width:59.15pt;height:48.45pt;rotation:270;z-index:251593728" o:connectortype="elbow" adj="73,-266021,-140354">
            <v:stroke endarrow="block"/>
          </v:shape>
        </w:pict>
      </w:r>
      <w:r w:rsidRPr="009755E5">
        <w:rPr>
          <w:noProof/>
        </w:rPr>
        <w:pict>
          <v:shape id="_x0000_s1130" type="#_x0000_t32" style="position:absolute;margin-left:6in;margin-top:107.05pt;width:0;height:68.15pt;flip:y;z-index:251594752" o:connectortype="straight">
            <v:stroke endarrow="block"/>
          </v:shape>
        </w:pict>
      </w:r>
      <w:r w:rsidRPr="009755E5">
        <w:rPr>
          <w:noProof/>
        </w:rPr>
        <w:pict>
          <v:rect id="_x0000_s1131" style="position:absolute;margin-left:387pt;margin-top:175.2pt;width:90pt;height:29.3pt;z-index:251595776">
            <v:shadow on="t" opacity=".5" offset="6pt,-6pt"/>
            <v:textbox style="mso-next-textbox:#_x0000_s1131">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Гортань</w:t>
                  </w:r>
                </w:p>
                <w:p w:rsidR="00A1104C" w:rsidRDefault="00A1104C" w:rsidP="00347F22"/>
              </w:txbxContent>
            </v:textbox>
          </v:rect>
        </w:pict>
      </w:r>
      <w:r w:rsidRPr="009755E5">
        <w:rPr>
          <w:noProof/>
        </w:rPr>
        <w:pict>
          <v:rect id="_x0000_s1132" style="position:absolute;margin-left:-9pt;margin-top:64.9pt;width:170.4pt;height:42.15pt;z-index:251596800">
            <v:shadow on="t" opacity=".5" offset="6pt,-6pt"/>
            <v:textbox style="mso-next-textbox:#_x0000_s1132">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133" style="position:absolute;margin-left:330.5pt;margin-top:64.9pt;width:164.5pt;height:42.15pt;z-index:251597824">
            <v:shadow on="t" opacity=".5" offset="6pt,-6pt"/>
            <v:textbox style="mso-next-textbox:#_x0000_s1133">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rect id="_x0000_s1134" style="position:absolute;margin-left:161.4pt;margin-top:154.9pt;width:159.15pt;height:27pt;z-index:251598848">
            <v:shadow on="t" opacity=".5" offset="6pt,-6pt"/>
            <v:textbox style="mso-next-textbox:#_x0000_s1134">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Желудок</w:t>
                  </w:r>
                </w:p>
                <w:p w:rsidR="00A1104C" w:rsidRDefault="00A1104C" w:rsidP="00347F22"/>
              </w:txbxContent>
            </v:textbox>
          </v:rect>
        </w:pict>
      </w:r>
      <w:r w:rsidRPr="009755E5">
        <w:rPr>
          <w:noProof/>
        </w:rPr>
        <w:pict>
          <v:shape id="_x0000_s1135" type="#_x0000_t32" style="position:absolute;margin-left:1in;margin-top:31.75pt;width:89.4pt;height:33.15pt;flip:y;z-index:251599872" o:connectortype="straight">
            <v:stroke endarrow="block"/>
          </v:shape>
        </w:pict>
      </w:r>
      <w:r w:rsidRPr="009755E5">
        <w:rPr>
          <w:noProof/>
        </w:rPr>
        <w:pict>
          <v:shape id="_x0000_s1136" type="#_x0000_t32" style="position:absolute;margin-left:320.45pt;margin-top:31.75pt;width:84.55pt;height:33.15pt;flip:x y;z-index:251600896" o:connectortype="straight">
            <v:stroke endarrow="block"/>
          </v:shape>
        </w:pict>
      </w:r>
      <w:r w:rsidRPr="009755E5">
        <w:rPr>
          <w:noProof/>
        </w:rPr>
        <w:pict>
          <v:rect id="_x0000_s1137" style="position:absolute;margin-left:161.4pt;margin-top:8.25pt;width:159.05pt;height:41.5pt;z-index:251601920">
            <v:shadow on="t" opacity=".5" offset="6pt,-6pt"/>
            <v:textbox style="mso-next-textbox:#_x0000_s113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Кировское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143"/>
        <w:tblW w:w="9869" w:type="dxa"/>
        <w:tblLayout w:type="fixed"/>
        <w:tblCellMar>
          <w:left w:w="0" w:type="dxa"/>
          <w:right w:w="0" w:type="dxa"/>
        </w:tblCellMar>
        <w:tblLook w:val="00A0"/>
      </w:tblPr>
      <w:tblGrid>
        <w:gridCol w:w="2460"/>
        <w:gridCol w:w="812"/>
        <w:gridCol w:w="813"/>
        <w:gridCol w:w="723"/>
        <w:gridCol w:w="723"/>
        <w:gridCol w:w="723"/>
        <w:gridCol w:w="723"/>
        <w:gridCol w:w="723"/>
        <w:gridCol w:w="723"/>
        <w:gridCol w:w="723"/>
        <w:gridCol w:w="723"/>
      </w:tblGrid>
      <w:tr w:rsidR="00A1104C" w:rsidRPr="00EC3E86" w:rsidTr="00347F22">
        <w:trPr>
          <w:trHeight w:val="276"/>
        </w:trPr>
        <w:tc>
          <w:tcPr>
            <w:tcW w:w="2460"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62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84"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23"/>
        </w:trPr>
        <w:tc>
          <w:tcPr>
            <w:tcW w:w="2460"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625"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6"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50"/>
        </w:trPr>
        <w:tc>
          <w:tcPr>
            <w:tcW w:w="2460"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812" w:type="dxa"/>
            <w:tcBorders>
              <w:top w:val="single" w:sz="4" w:space="0" w:color="auto"/>
              <w:left w:val="single" w:sz="8" w:space="0" w:color="000000"/>
              <w:bottom w:val="single" w:sz="8" w:space="0" w:color="000000"/>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813"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3"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3"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812"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3"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812"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color w:val="0070C0"/>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812"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812"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812"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3"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Pr="000E5D6B" w:rsidRDefault="00A1104C" w:rsidP="00347F22">
      <w:pPr>
        <w:tabs>
          <w:tab w:val="left" w:pos="6003"/>
        </w:tabs>
        <w:spacing w:after="0" w:line="240" w:lineRule="auto"/>
        <w:rPr>
          <w:rFonts w:ascii="Times New Roman" w:hAnsi="Times New Roman"/>
          <w:b/>
          <w:sz w:val="21"/>
          <w:szCs w:val="24"/>
        </w:rPr>
      </w:pPr>
    </w:p>
    <w:p w:rsidR="00A1104C" w:rsidRDefault="009755E5" w:rsidP="00347F22">
      <w:pPr>
        <w:rPr>
          <w:rFonts w:ascii="Times New Roman" w:hAnsi="Times New Roman"/>
          <w:b/>
          <w:sz w:val="21"/>
          <w:szCs w:val="24"/>
        </w:rPr>
      </w:pPr>
      <w:r w:rsidRPr="009755E5">
        <w:rPr>
          <w:noProof/>
        </w:rPr>
        <w:pict>
          <v:shape id="_x0000_s1138" type="#_x0000_t32" style="position:absolute;margin-left:54pt;margin-top:107.05pt;width:0;height:110.05pt;flip:y;z-index:251602944" o:connectortype="straight">
            <v:stroke endarrow="block"/>
          </v:shape>
        </w:pict>
      </w:r>
      <w:r w:rsidRPr="009755E5">
        <w:rPr>
          <w:noProof/>
        </w:rPr>
        <w:pict>
          <v:shape id="_x0000_s1139" type="#_x0000_t32" style="position:absolute;margin-left:18pt;margin-top:107.05pt;width:0;height:155.05pt;flip:y;z-index:251603968" o:connectortype="straight">
            <v:stroke endarrow="block"/>
          </v:shape>
        </w:pict>
      </w:r>
      <w:r w:rsidRPr="009755E5">
        <w:rPr>
          <w:noProof/>
        </w:rPr>
        <w:pict>
          <v:rect id="_x0000_s1140" style="position:absolute;margin-left:2.85pt;margin-top:262.1pt;width:114.15pt;height:27pt;z-index:251604992">
            <v:shadow on="t" opacity=".5" offset="6pt,-6pt"/>
            <v:textbox style="mso-next-textbox:#_x0000_s1140">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Прямая кишка</w:t>
                  </w:r>
                </w:p>
                <w:p w:rsidR="00A1104C" w:rsidRDefault="00A1104C" w:rsidP="00347F22"/>
              </w:txbxContent>
            </v:textbox>
          </v:rect>
        </w:pict>
      </w:r>
      <w:r w:rsidRPr="009755E5">
        <w:rPr>
          <w:noProof/>
        </w:rPr>
        <w:pict>
          <v:rect id="_x0000_s1141" style="position:absolute;margin-left:45pt;margin-top:217.1pt;width:108pt;height:25.5pt;z-index:251606016">
            <v:shadow on="t" opacity=".5" offset="6pt,-6pt"/>
            <v:textbox style="mso-next-textbox:#_x0000_s1141">
              <w:txbxContent>
                <w:p w:rsidR="00A1104C" w:rsidRPr="00160754" w:rsidRDefault="00A1104C" w:rsidP="00347F22">
                  <w:pPr>
                    <w:spacing w:after="0"/>
                    <w:jc w:val="center"/>
                    <w:rPr>
                      <w:rFonts w:ascii="Times New Roman" w:hAnsi="Times New Roman"/>
                      <w:sz w:val="24"/>
                      <w:szCs w:val="28"/>
                    </w:rPr>
                  </w:pPr>
                  <w:r w:rsidRPr="00160754">
                    <w:rPr>
                      <w:rFonts w:ascii="Times New Roman" w:hAnsi="Times New Roman"/>
                      <w:sz w:val="24"/>
                      <w:szCs w:val="28"/>
                    </w:rPr>
                    <w:t>Желудок</w:t>
                  </w:r>
                </w:p>
              </w:txbxContent>
            </v:textbox>
          </v:rect>
        </w:pict>
      </w:r>
      <w:r w:rsidRPr="009755E5">
        <w:rPr>
          <w:noProof/>
        </w:rPr>
        <w:pict>
          <v:shape id="_x0000_s1142" type="#_x0000_t32" style="position:absolute;margin-left:6in;margin-top:107.05pt;width:0;height:94.2pt;flip:y;z-index:251607040" o:connectortype="straight">
            <v:stroke endarrow="block"/>
          </v:shape>
        </w:pict>
      </w:r>
      <w:r w:rsidRPr="009755E5">
        <w:rPr>
          <w:noProof/>
        </w:rPr>
        <w:pict>
          <v:rect id="_x0000_s1143" style="position:absolute;margin-left:396pt;margin-top:201.25pt;width:81pt;height:24.15pt;z-index:251608064">
            <v:shadow on="t" opacity=".5" offset="6pt,-6pt"/>
            <v:textbox style="mso-next-textbox:#_x0000_s1143">
              <w:txbxContent>
                <w:p w:rsidR="00A1104C" w:rsidRPr="00160754" w:rsidRDefault="00A1104C" w:rsidP="00347F22">
                  <w:pPr>
                    <w:jc w:val="center"/>
                    <w:rPr>
                      <w:sz w:val="24"/>
                    </w:rPr>
                  </w:pPr>
                  <w:r w:rsidRPr="00160754">
                    <w:rPr>
                      <w:rFonts w:ascii="Times New Roman" w:hAnsi="Times New Roman"/>
                      <w:sz w:val="24"/>
                      <w:szCs w:val="28"/>
                    </w:rPr>
                    <w:t>Легкие</w:t>
                  </w:r>
                </w:p>
              </w:txbxContent>
            </v:textbox>
          </v:rect>
        </w:pict>
      </w:r>
      <w:r w:rsidRPr="009755E5">
        <w:rPr>
          <w:noProof/>
        </w:rPr>
        <w:pict>
          <v:shape id="_x0000_s1144" type="#_x0000_t34" style="position:absolute;margin-left:124.65pt;margin-top:108.4pt;width:38.05pt;height:35.4pt;rotation:270;flip:x;z-index:251609088" o:connectortype="elbow" adj="-142,336631,-127840">
            <v:stroke endarrow="block"/>
          </v:shape>
        </w:pict>
      </w:r>
      <w:r w:rsidRPr="009755E5">
        <w:rPr>
          <w:noProof/>
        </w:rPr>
        <w:pict>
          <v:shape id="_x0000_s1145" type="#_x0000_t34" style="position:absolute;margin-left:319.85pt;margin-top:107.05pt;width:40.15pt;height:38.05pt;flip:y;z-index:251610112" o:connectortype="elbow" adj="21600,313186,-206397">
            <v:stroke endarrow="block"/>
          </v:shape>
        </w:pict>
      </w:r>
      <w:r w:rsidRPr="009755E5">
        <w:rPr>
          <w:noProof/>
        </w:rPr>
        <w:pict>
          <v:shape id="_x0000_s1146" type="#_x0000_t34" style="position:absolute;margin-left:308pt;margin-top:120.1pt;width:83.05pt;height:56.95pt;rotation:270;z-index:251611136" o:connectortype="elbow" adj="-118,-226316,-100093">
            <v:stroke endarrow="block"/>
          </v:shape>
        </w:pict>
      </w:r>
      <w:r w:rsidRPr="009755E5">
        <w:rPr>
          <w:noProof/>
        </w:rPr>
        <w:pict>
          <v:shape id="_x0000_s1147" type="#_x0000_t34" style="position:absolute;margin-left:84.15pt;margin-top:112.9pt;width:83.05pt;height:71.4pt;rotation:270;flip:x;z-index:251612160" o:connectortype="elbow" adj="-118,180514,-58571">
            <v:stroke endarrow="block"/>
          </v:shape>
        </w:pict>
      </w:r>
      <w:r w:rsidRPr="009755E5">
        <w:rPr>
          <w:noProof/>
        </w:rPr>
        <w:pict>
          <v:rect id="_x0000_s1148" style="position:absolute;margin-left:161.4pt;margin-top:171.95pt;width:158.55pt;height:29.3pt;z-index:251613184">
            <v:shadow on="t" opacity=".5" offset="6pt,-6pt"/>
            <v:textbox style="mso-next-textbox:#_x0000_s1148">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Поджелудочная железа</w:t>
                  </w:r>
                </w:p>
                <w:p w:rsidR="00A1104C" w:rsidRDefault="00A1104C" w:rsidP="00347F22">
                  <w:pPr>
                    <w:spacing w:after="0" w:line="240" w:lineRule="auto"/>
                  </w:pPr>
                </w:p>
              </w:txbxContent>
            </v:textbox>
          </v:rect>
        </w:pict>
      </w:r>
      <w:r w:rsidRPr="009755E5">
        <w:rPr>
          <w:noProof/>
        </w:rPr>
        <w:pict>
          <v:rect id="_x0000_s1149" style="position:absolute;margin-left:162pt;margin-top:127.1pt;width:159.05pt;height:29.3pt;z-index:251614208">
            <v:shadow on="t" opacity=".5" offset="6pt,-6pt"/>
            <v:textbox style="mso-next-textbox:#_x0000_s1149">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Ободочная кишка</w:t>
                  </w:r>
                </w:p>
                <w:p w:rsidR="00A1104C" w:rsidRDefault="00A1104C" w:rsidP="00347F22"/>
              </w:txbxContent>
            </v:textbox>
          </v:rect>
        </w:pict>
      </w:r>
      <w:r w:rsidRPr="009755E5">
        <w:rPr>
          <w:noProof/>
        </w:rPr>
        <w:pict>
          <v:rect id="_x0000_s1150" style="position:absolute;margin-left:-9pt;margin-top:64.9pt;width:170.4pt;height:42.15pt;z-index:251615232">
            <v:shadow on="t" opacity=".5" offset="6pt,-6pt"/>
            <v:textbox style="mso-next-textbox:#_x0000_s1150">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151" style="position:absolute;margin-left:330.5pt;margin-top:64.9pt;width:164.5pt;height:42.15pt;z-index:251616256">
            <v:shadow on="t" opacity=".5" offset="6pt,-6pt"/>
            <v:textbox style="mso-next-textbox:#_x0000_s1151">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152" type="#_x0000_t32" style="position:absolute;margin-left:1in;margin-top:31.75pt;width:89.4pt;height:33.15pt;flip:y;z-index:251617280" o:connectortype="straight">
            <v:stroke endarrow="block"/>
          </v:shape>
        </w:pict>
      </w:r>
      <w:r w:rsidRPr="009755E5">
        <w:rPr>
          <w:noProof/>
        </w:rPr>
        <w:pict>
          <v:shape id="_x0000_s1153" type="#_x0000_t32" style="position:absolute;margin-left:320.45pt;margin-top:31.75pt;width:84.55pt;height:33.15pt;flip:x y;z-index:251618304" o:connectortype="straight">
            <v:stroke endarrow="block"/>
          </v:shape>
        </w:pict>
      </w:r>
      <w:r w:rsidRPr="009755E5">
        <w:rPr>
          <w:noProof/>
        </w:rPr>
        <w:pict>
          <v:rect id="_x0000_s1154" style="position:absolute;margin-left:161.4pt;margin-top:8.25pt;width:159.05pt;height:41.5pt;z-index:251619328">
            <v:shadow on="t" opacity=".5" offset="6pt,-6pt"/>
            <v:textbox style="mso-next-textbox:#_x0000_s1154">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Макеевке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143"/>
        <w:tblW w:w="9823" w:type="dxa"/>
        <w:tblLayout w:type="fixed"/>
        <w:tblCellMar>
          <w:left w:w="0" w:type="dxa"/>
          <w:right w:w="0" w:type="dxa"/>
        </w:tblCellMar>
        <w:tblLook w:val="00A0"/>
      </w:tblPr>
      <w:tblGrid>
        <w:gridCol w:w="2449"/>
        <w:gridCol w:w="809"/>
        <w:gridCol w:w="809"/>
        <w:gridCol w:w="719"/>
        <w:gridCol w:w="720"/>
        <w:gridCol w:w="719"/>
        <w:gridCol w:w="720"/>
        <w:gridCol w:w="719"/>
        <w:gridCol w:w="720"/>
        <w:gridCol w:w="719"/>
        <w:gridCol w:w="720"/>
      </w:tblGrid>
      <w:tr w:rsidR="00A1104C" w:rsidRPr="00EC3E86" w:rsidTr="00347F22">
        <w:trPr>
          <w:trHeight w:val="276"/>
        </w:trPr>
        <w:tc>
          <w:tcPr>
            <w:tcW w:w="244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61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56"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763"/>
        </w:trPr>
        <w:tc>
          <w:tcPr>
            <w:tcW w:w="244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618"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Морфологи-ческая верифика- ция</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Охват специаль-ным  лечением</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209"/>
        </w:trPr>
        <w:tc>
          <w:tcPr>
            <w:tcW w:w="244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4" w:space="0" w:color="auto"/>
              <w:left w:val="single" w:sz="8" w:space="0" w:color="000000"/>
              <w:bottom w:val="single" w:sz="8" w:space="0" w:color="000000"/>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809"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4" w:space="0" w:color="auto"/>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4" w:space="0" w:color="auto"/>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Pr="000E5D6B" w:rsidRDefault="00A1104C" w:rsidP="00214BF7">
      <w:pPr>
        <w:spacing w:after="0" w:line="240" w:lineRule="auto"/>
        <w:jc w:val="center"/>
        <w:rPr>
          <w:rFonts w:ascii="Times New Roman" w:hAnsi="Times New Roman"/>
          <w:b/>
          <w:sz w:val="21"/>
          <w:szCs w:val="24"/>
        </w:rPr>
      </w:pPr>
    </w:p>
    <w:p w:rsidR="00A1104C" w:rsidRPr="00532AFE" w:rsidRDefault="009755E5" w:rsidP="005503B0">
      <w:pPr>
        <w:ind w:left="567"/>
        <w:rPr>
          <w:rFonts w:ascii="Times New Roman" w:hAnsi="Times New Roman"/>
          <w:b/>
          <w:sz w:val="21"/>
          <w:szCs w:val="24"/>
        </w:rPr>
      </w:pPr>
      <w:r w:rsidRPr="009755E5">
        <w:rPr>
          <w:noProof/>
        </w:rPr>
        <w:pict>
          <v:rect id="_x0000_s1155" style="position:absolute;left:0;text-align:left;margin-left:172.2pt;margin-top:8.25pt;width:225.75pt;height:41.5pt;z-index:251799552">
            <v:shadow on="t" opacity=".5" offset="6pt,-6pt"/>
            <v:textbox style="mso-next-textbox:#_x0000_s1155">
              <w:txbxContent>
                <w:p w:rsidR="00A1104C" w:rsidRPr="00C259E6" w:rsidRDefault="00A1104C" w:rsidP="00214BF7">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214BF7">
                  <w:pPr>
                    <w:rPr>
                      <w:szCs w:val="28"/>
                    </w:rPr>
                  </w:pPr>
                </w:p>
              </w:txbxContent>
            </v:textbox>
          </v:rect>
        </w:pict>
      </w:r>
      <w:r w:rsidRPr="009755E5">
        <w:rPr>
          <w:noProof/>
        </w:rPr>
        <w:pict>
          <v:shape id="_x0000_s1156" type="#_x0000_t34" style="position:absolute;left:0;text-align:left;margin-left:330.5pt;margin-top:118.3pt;width:38.95pt;height:34.9pt;flip:y;z-index:251805696" o:connectortype="elbow" adj="21988,355564,-230446">
            <v:stroke endarrow="block"/>
          </v:shape>
        </w:pict>
      </w:r>
      <w:r w:rsidRPr="009755E5">
        <w:rPr>
          <w:noProof/>
        </w:rPr>
        <w:pict>
          <v:shape id="_x0000_s1157" type="#_x0000_t34" style="position:absolute;left:0;text-align:left;margin-left:167.7pt;margin-top:118.3pt;width:60.15pt;height:34.9pt;rotation:180;z-index:251804672" o:connectortype="elbow" adj="21258,-355564,-112363">
            <v:stroke endarrow="block"/>
          </v:shape>
        </w:pict>
      </w:r>
      <w:r w:rsidRPr="009755E5">
        <w:rPr>
          <w:noProof/>
        </w:rPr>
        <w:pict>
          <v:rect id="_x0000_s1158" style="position:absolute;left:0;text-align:left;margin-left:227.85pt;margin-top:139.15pt;width:102.65pt;height:27pt;z-index:251803648">
            <v:shadow on="t" opacity=".5" offset="6pt,-6pt"/>
            <v:textbox style="mso-next-textbox:#_x0000_s1158">
              <w:txbxContent>
                <w:p w:rsidR="00A1104C" w:rsidRPr="00160754" w:rsidRDefault="00A1104C" w:rsidP="00214BF7">
                  <w:pPr>
                    <w:spacing w:after="0" w:line="240" w:lineRule="auto"/>
                    <w:jc w:val="center"/>
                    <w:rPr>
                      <w:rFonts w:ascii="Times New Roman" w:hAnsi="Times New Roman"/>
                      <w:sz w:val="24"/>
                      <w:szCs w:val="28"/>
                    </w:rPr>
                  </w:pPr>
                  <w:r>
                    <w:rPr>
                      <w:rFonts w:ascii="Times New Roman" w:hAnsi="Times New Roman"/>
                      <w:sz w:val="24"/>
                      <w:szCs w:val="28"/>
                    </w:rPr>
                    <w:t>Легкие</w:t>
                  </w:r>
                </w:p>
                <w:p w:rsidR="00A1104C" w:rsidRDefault="00A1104C" w:rsidP="00214BF7"/>
              </w:txbxContent>
            </v:textbox>
          </v:rect>
        </w:pict>
      </w:r>
    </w:p>
    <w:p w:rsidR="00A1104C" w:rsidRDefault="009755E5" w:rsidP="005503B0">
      <w:pPr>
        <w:ind w:left="567"/>
        <w:rPr>
          <w:rFonts w:ascii="Times New Roman" w:hAnsi="Times New Roman"/>
          <w:b/>
          <w:sz w:val="21"/>
          <w:szCs w:val="24"/>
        </w:rPr>
      </w:pPr>
      <w:r w:rsidRPr="009755E5">
        <w:rPr>
          <w:noProof/>
        </w:rPr>
        <w:pict>
          <v:shape id="_x0000_s1159" type="#_x0000_t32" style="position:absolute;left:0;text-align:left;margin-left:92.6pt;margin-top:94.4pt;width:0;height:22.35pt;flip:y;z-index:251806720" o:connectortype="straight">
            <v:stroke endarrow="block"/>
          </v:shape>
        </w:pict>
      </w:r>
      <w:r w:rsidRPr="009755E5">
        <w:rPr>
          <w:noProof/>
        </w:rPr>
        <w:pict>
          <v:rect id="_x0000_s1160" style="position:absolute;left:0;text-align:left;margin-left:7.4pt;margin-top:116.75pt;width:90pt;height:25.5pt;z-index:251796480">
            <v:shadow on="t" opacity=".5" offset="6pt,-6pt"/>
            <v:textbox style="mso-next-textbox:#_x0000_s1160">
              <w:txbxContent>
                <w:p w:rsidR="00A1104C" w:rsidRPr="00160754" w:rsidRDefault="00A1104C" w:rsidP="00214BF7">
                  <w:pPr>
                    <w:spacing w:after="0"/>
                    <w:jc w:val="center"/>
                    <w:rPr>
                      <w:rFonts w:ascii="Times New Roman" w:hAnsi="Times New Roman"/>
                      <w:sz w:val="24"/>
                      <w:szCs w:val="28"/>
                    </w:rPr>
                  </w:pPr>
                  <w:r w:rsidRPr="00160754">
                    <w:rPr>
                      <w:rFonts w:ascii="Times New Roman" w:hAnsi="Times New Roman"/>
                      <w:sz w:val="24"/>
                      <w:szCs w:val="28"/>
                    </w:rPr>
                    <w:t>Пищевод</w:t>
                  </w:r>
                </w:p>
              </w:txbxContent>
            </v:textbox>
          </v:rect>
        </w:pict>
      </w:r>
      <w:r w:rsidRPr="009755E5">
        <w:rPr>
          <w:noProof/>
        </w:rPr>
        <w:pict>
          <v:shape id="_x0000_s1161" type="#_x0000_t32" style="position:absolute;left:0;text-align:left;margin-left:121.85pt;margin-top:94.4pt;width:0;height:61.9pt;flip:y;z-index:251807744" o:connectortype="straight">
            <v:stroke endarrow="block"/>
          </v:shape>
        </w:pict>
      </w:r>
      <w:r w:rsidRPr="009755E5">
        <w:rPr>
          <w:noProof/>
        </w:rPr>
        <w:pict>
          <v:rect id="_x0000_s1162" style="position:absolute;left:0;text-align:left;margin-left:33.6pt;margin-top:156.3pt;width:102.65pt;height:27pt;z-index:251802624">
            <v:shadow on="t" opacity=".5" offset="6pt,-6pt"/>
            <v:textbox style="mso-next-textbox:#_x0000_s1162">
              <w:txbxContent>
                <w:p w:rsidR="00A1104C" w:rsidRPr="00160754" w:rsidRDefault="00A1104C" w:rsidP="00214BF7">
                  <w:pPr>
                    <w:spacing w:after="0" w:line="240" w:lineRule="auto"/>
                    <w:jc w:val="center"/>
                    <w:rPr>
                      <w:rFonts w:ascii="Times New Roman" w:hAnsi="Times New Roman"/>
                      <w:sz w:val="24"/>
                      <w:szCs w:val="28"/>
                    </w:rPr>
                  </w:pPr>
                  <w:r>
                    <w:rPr>
                      <w:rFonts w:ascii="Times New Roman" w:hAnsi="Times New Roman"/>
                      <w:sz w:val="24"/>
                      <w:szCs w:val="28"/>
                    </w:rPr>
                    <w:t>Почки</w:t>
                  </w:r>
                </w:p>
                <w:p w:rsidR="00A1104C" w:rsidRDefault="00A1104C" w:rsidP="00214BF7"/>
              </w:txbxContent>
            </v:textbox>
          </v:rect>
        </w:pict>
      </w:r>
      <w:r w:rsidRPr="009755E5">
        <w:rPr>
          <w:noProof/>
        </w:rPr>
        <w:pict>
          <v:shape id="_x0000_s1163" type="#_x0000_t32" style="position:absolute;left:0;text-align:left;margin-left:154.1pt;margin-top:94.4pt;width:.75pt;height:103.15pt;flip:x y;z-index:251808768" o:connectortype="straight">
            <v:stroke endarrow="block"/>
          </v:shape>
        </w:pict>
      </w:r>
      <w:r w:rsidRPr="009755E5">
        <w:rPr>
          <w:noProof/>
        </w:rPr>
        <w:pict>
          <v:rect id="_x0000_s1164" style="position:absolute;left:0;text-align:left;margin-left:112.25pt;margin-top:197.55pt;width:102.65pt;height:27pt;z-index:251795456">
            <v:shadow on="t" opacity=".5" offset="6pt,-6pt"/>
            <v:textbox style="mso-next-textbox:#_x0000_s1164">
              <w:txbxContent>
                <w:p w:rsidR="00A1104C" w:rsidRPr="00160754" w:rsidRDefault="00A1104C" w:rsidP="00214BF7">
                  <w:pPr>
                    <w:spacing w:after="0" w:line="240" w:lineRule="auto"/>
                    <w:jc w:val="center"/>
                    <w:rPr>
                      <w:rFonts w:ascii="Times New Roman" w:hAnsi="Times New Roman"/>
                      <w:sz w:val="24"/>
                      <w:szCs w:val="28"/>
                    </w:rPr>
                  </w:pPr>
                  <w:r w:rsidRPr="00160754">
                    <w:rPr>
                      <w:rFonts w:ascii="Times New Roman" w:hAnsi="Times New Roman"/>
                      <w:sz w:val="24"/>
                      <w:szCs w:val="28"/>
                    </w:rPr>
                    <w:t>Желудок</w:t>
                  </w:r>
                </w:p>
                <w:p w:rsidR="00A1104C" w:rsidRDefault="00A1104C" w:rsidP="00214BF7"/>
              </w:txbxContent>
            </v:textbox>
          </v:rect>
        </w:pict>
      </w:r>
      <w:r w:rsidRPr="009755E5">
        <w:rPr>
          <w:noProof/>
        </w:rPr>
        <w:pict>
          <v:rect id="_x0000_s1165" style="position:absolute;left:0;text-align:left;margin-left:86.7pt;margin-top:52.25pt;width:164.5pt;height:42.15pt;z-index:251798528">
            <v:shadow on="t" opacity=".5" offset="6pt,-6pt"/>
            <v:textbox style="mso-next-textbox:#_x0000_s1165">
              <w:txbxContent>
                <w:p w:rsidR="00A1104C" w:rsidRPr="00160754" w:rsidRDefault="00A1104C" w:rsidP="00214BF7">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214BF7"/>
              </w:txbxContent>
            </v:textbox>
          </v:rect>
        </w:pict>
      </w:r>
      <w:r w:rsidRPr="009755E5">
        <w:rPr>
          <w:noProof/>
        </w:rPr>
        <w:pict>
          <v:shape id="_x0000_s1166" type="#_x0000_t32" style="position:absolute;left:0;text-align:left;margin-left:189.35pt;margin-top:25.85pt;width:0;height:26.4pt;flip:y;z-index:251797504" o:connectortype="straight">
            <v:stroke endarrow="block"/>
          </v:shape>
        </w:pict>
      </w:r>
      <w:r w:rsidRPr="009755E5">
        <w:rPr>
          <w:noProof/>
        </w:rPr>
        <w:pict>
          <v:shape id="_x0000_s1167" type="#_x0000_t32" style="position:absolute;left:0;text-align:left;margin-left:383.6pt;margin-top:25.85pt;width:0;height:26.4pt;flip:y;z-index:251801600" o:connectortype="straight">
            <v:stroke endarrow="block"/>
          </v:shape>
        </w:pict>
      </w:r>
      <w:r w:rsidRPr="009755E5">
        <w:rPr>
          <w:noProof/>
        </w:rPr>
        <w:pict>
          <v:rect id="_x0000_s1168" style="position:absolute;left:0;text-align:left;margin-left:325.25pt;margin-top:52.25pt;width:164.5pt;height:42.15pt;z-index:251800576">
            <v:shadow on="t" opacity=".5" offset="6pt,-6pt"/>
            <v:textbox style="mso-next-textbox:#_x0000_s1168">
              <w:txbxContent>
                <w:p w:rsidR="00A1104C" w:rsidRPr="00160754" w:rsidRDefault="00A1104C" w:rsidP="00214BF7">
                  <w:pPr>
                    <w:jc w:val="center"/>
                    <w:rPr>
                      <w:rFonts w:ascii="Times New Roman" w:hAnsi="Times New Roman"/>
                      <w:sz w:val="24"/>
                      <w:szCs w:val="28"/>
                    </w:rPr>
                  </w:pPr>
                  <w:r>
                    <w:rPr>
                      <w:rFonts w:ascii="Times New Roman" w:hAnsi="Times New Roman"/>
                      <w:sz w:val="24"/>
                      <w:szCs w:val="28"/>
                    </w:rPr>
                    <w:t>Неудовлетворительная ранняя диагностика</w:t>
                  </w:r>
                </w:p>
                <w:p w:rsidR="00A1104C" w:rsidRDefault="00A1104C" w:rsidP="00214BF7"/>
              </w:txbxContent>
            </v:textbox>
          </v:rect>
        </w:pict>
      </w:r>
      <w:r w:rsidRPr="009755E5">
        <w:rPr>
          <w:noProof/>
        </w:rPr>
        <w:pict>
          <v:shape id="_x0000_s1169" type="#_x0000_t32" style="position:absolute;left:0;text-align:left;margin-left:403.85pt;margin-top:94.4pt;width:0;height:97.85pt;flip:y;z-index:251810816" o:connectortype="straight">
            <v:stroke endarrow="block"/>
          </v:shape>
        </w:pict>
      </w:r>
      <w:r w:rsidRPr="009755E5">
        <w:rPr>
          <w:noProof/>
        </w:rPr>
        <w:pict>
          <v:rect id="_x0000_s1170" style="position:absolute;left:0;text-align:left;margin-left:330.5pt;margin-top:192.25pt;width:102.65pt;height:27pt;z-index:251809792">
            <v:shadow on="t" opacity=".5" offset="6pt,-6pt"/>
            <v:textbox style="mso-next-textbox:#_x0000_s1170">
              <w:txbxContent>
                <w:p w:rsidR="00A1104C" w:rsidRPr="00160754" w:rsidRDefault="00A1104C" w:rsidP="005503B0">
                  <w:pPr>
                    <w:spacing w:after="0" w:line="240" w:lineRule="auto"/>
                    <w:jc w:val="center"/>
                    <w:rPr>
                      <w:rFonts w:ascii="Times New Roman" w:hAnsi="Times New Roman"/>
                      <w:sz w:val="24"/>
                      <w:szCs w:val="28"/>
                    </w:rPr>
                  </w:pPr>
                  <w:r>
                    <w:rPr>
                      <w:rFonts w:ascii="Times New Roman" w:hAnsi="Times New Roman"/>
                      <w:sz w:val="24"/>
                      <w:szCs w:val="28"/>
                    </w:rPr>
                    <w:t>Гортань</w:t>
                  </w:r>
                </w:p>
                <w:p w:rsidR="00A1104C" w:rsidRDefault="00A1104C" w:rsidP="005503B0"/>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Снежное</w:t>
      </w:r>
      <w:r w:rsidRPr="008E5E9E">
        <w:rPr>
          <w:rFonts w:ascii="Times New Roman" w:hAnsi="Times New Roman"/>
          <w:b/>
          <w:sz w:val="21"/>
          <w:szCs w:val="21"/>
        </w:rPr>
        <w:t xml:space="preserve"> (которые были хуже среднереспубликанских)</w:t>
      </w:r>
    </w:p>
    <w:p w:rsidR="00A1104C" w:rsidRDefault="00A1104C" w:rsidP="00347F22">
      <w:pPr>
        <w:spacing w:after="0" w:line="240" w:lineRule="auto"/>
        <w:jc w:val="center"/>
        <w:rPr>
          <w:rFonts w:ascii="Times New Roman" w:hAnsi="Times New Roman"/>
          <w:b/>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r w:rsidRPr="000E5D6B">
        <w:rPr>
          <w:rFonts w:ascii="Times New Roman" w:hAnsi="Times New Roman"/>
          <w:b/>
          <w:sz w:val="21"/>
          <w:szCs w:val="24"/>
        </w:rPr>
        <w:t xml:space="preserve">                       </w:t>
      </w:r>
    </w:p>
    <w:p w:rsidR="00A1104C" w:rsidRPr="000E5D6B" w:rsidRDefault="00A1104C" w:rsidP="00347F22">
      <w:pPr>
        <w:spacing w:after="0" w:line="240" w:lineRule="auto"/>
        <w:jc w:val="center"/>
        <w:rPr>
          <w:rFonts w:ascii="Times New Roman" w:hAnsi="Times New Roman"/>
          <w:b/>
          <w:sz w:val="21"/>
          <w:szCs w:val="24"/>
        </w:rPr>
      </w:pPr>
      <w:r w:rsidRPr="000E5D6B">
        <w:rPr>
          <w:rFonts w:ascii="Times New Roman" w:hAnsi="Times New Roman"/>
          <w:b/>
          <w:sz w:val="21"/>
          <w:szCs w:val="24"/>
        </w:rPr>
        <w:t xml:space="preserve">                  </w:t>
      </w:r>
    </w:p>
    <w:tbl>
      <w:tblPr>
        <w:tblW w:w="9824" w:type="dxa"/>
        <w:tblLayout w:type="fixed"/>
        <w:tblCellMar>
          <w:left w:w="0" w:type="dxa"/>
          <w:right w:w="0" w:type="dxa"/>
        </w:tblCellMar>
        <w:tblLook w:val="00A0"/>
      </w:tblPr>
      <w:tblGrid>
        <w:gridCol w:w="2449"/>
        <w:gridCol w:w="809"/>
        <w:gridCol w:w="810"/>
        <w:gridCol w:w="719"/>
        <w:gridCol w:w="720"/>
        <w:gridCol w:w="719"/>
        <w:gridCol w:w="720"/>
        <w:gridCol w:w="719"/>
        <w:gridCol w:w="720"/>
        <w:gridCol w:w="719"/>
        <w:gridCol w:w="720"/>
      </w:tblGrid>
      <w:tr w:rsidR="00A1104C" w:rsidRPr="00EC3E86" w:rsidTr="00347F22">
        <w:trPr>
          <w:trHeight w:val="277"/>
        </w:trPr>
        <w:tc>
          <w:tcPr>
            <w:tcW w:w="244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61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56"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55"/>
        </w:trPr>
        <w:tc>
          <w:tcPr>
            <w:tcW w:w="244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619"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3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35"/>
        </w:trPr>
        <w:tc>
          <w:tcPr>
            <w:tcW w:w="244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809" w:type="dxa"/>
            <w:tcBorders>
              <w:top w:val="single" w:sz="4" w:space="0" w:color="auto"/>
              <w:left w:val="single" w:sz="8" w:space="0" w:color="000000"/>
              <w:bottom w:val="single" w:sz="8" w:space="0" w:color="000000"/>
              <w:right w:val="single" w:sz="4" w:space="0" w:color="auto"/>
            </w:tcBorders>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 xml:space="preserve"> 2014</w:t>
            </w:r>
          </w:p>
        </w:tc>
        <w:tc>
          <w:tcPr>
            <w:tcW w:w="810"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9"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2012-</w:t>
            </w:r>
          </w:p>
          <w:p w:rsidR="00A1104C" w:rsidRPr="00EC3E86" w:rsidRDefault="00A1104C" w:rsidP="00347F22">
            <w:pPr>
              <w:spacing w:after="0" w:line="240" w:lineRule="auto"/>
              <w:rPr>
                <w:rFonts w:ascii="Times New Roman" w:hAnsi="Times New Roman"/>
                <w:b/>
                <w:sz w:val="16"/>
                <w:szCs w:val="16"/>
              </w:rPr>
            </w:pPr>
            <w:r w:rsidRPr="00EC3E86">
              <w:rPr>
                <w:rFonts w:ascii="Times New Roman" w:hAnsi="Times New Roman"/>
                <w:b/>
                <w:sz w:val="16"/>
                <w:szCs w:val="16"/>
              </w:rPr>
              <w:t>2014</w:t>
            </w:r>
          </w:p>
        </w:tc>
        <w:tc>
          <w:tcPr>
            <w:tcW w:w="72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color w:val="0070C0"/>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80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7"/>
        </w:trPr>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80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810" w:type="dxa"/>
            <w:tcBorders>
              <w:top w:val="single" w:sz="8" w:space="0" w:color="000000"/>
              <w:left w:val="single" w:sz="4" w:space="0" w:color="auto"/>
              <w:bottom w:val="single" w:sz="8" w:space="0" w:color="000000"/>
              <w:right w:val="single" w:sz="8" w:space="0" w:color="000000"/>
            </w:tcBorders>
            <w:shd w:val="clear" w:color="auto" w:fill="00B0F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00B05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C000"/>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rPr>
          <w:rFonts w:ascii="Times New Roman" w:hAnsi="Times New Roman"/>
          <w:b/>
          <w:sz w:val="21"/>
          <w:szCs w:val="24"/>
        </w:rPr>
      </w:pPr>
    </w:p>
    <w:p w:rsidR="00A1104C" w:rsidRDefault="00A1104C" w:rsidP="00347F22">
      <w:pPr>
        <w:rPr>
          <w:rFonts w:ascii="Times New Roman" w:hAnsi="Times New Roman"/>
          <w:b/>
          <w:sz w:val="21"/>
          <w:szCs w:val="24"/>
        </w:rPr>
      </w:pPr>
    </w:p>
    <w:p w:rsidR="00A1104C" w:rsidRDefault="009755E5" w:rsidP="00347F22">
      <w:pPr>
        <w:rPr>
          <w:rFonts w:ascii="Times New Roman" w:hAnsi="Times New Roman"/>
          <w:b/>
          <w:sz w:val="21"/>
          <w:szCs w:val="24"/>
        </w:rPr>
      </w:pPr>
      <w:r w:rsidRPr="009755E5">
        <w:rPr>
          <w:noProof/>
        </w:rPr>
        <w:pict>
          <v:shape id="_x0000_s1171" type="#_x0000_t32" style="position:absolute;margin-left:396pt;margin-top:107.05pt;width:.05pt;height:66.9pt;flip:y;z-index:251620352" o:connectortype="straight">
            <v:stroke endarrow="block"/>
          </v:shape>
        </w:pict>
      </w:r>
      <w:r w:rsidRPr="009755E5">
        <w:rPr>
          <w:noProof/>
        </w:rPr>
        <w:pict>
          <v:rect id="_x0000_s1172" style="position:absolute;margin-left:405pt;margin-top:121.15pt;width:99pt;height:36.6pt;z-index:251621376">
            <v:shadow on="t" opacity=".5" offset="6pt,-6pt"/>
            <v:textbox style="mso-next-textbox:#_x0000_s1172">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Ободочная кишка</w:t>
                  </w:r>
                </w:p>
                <w:p w:rsidR="00A1104C" w:rsidRDefault="00A1104C" w:rsidP="00347F22"/>
              </w:txbxContent>
            </v:textbox>
          </v:rect>
        </w:pict>
      </w:r>
      <w:r w:rsidRPr="009755E5">
        <w:rPr>
          <w:noProof/>
        </w:rPr>
        <w:pict>
          <v:rect id="_x0000_s1173" style="position:absolute;margin-left:396pt;margin-top:173.95pt;width:97.8pt;height:39.45pt;z-index:251622400">
            <v:shadow on="t" opacity=".5" offset="6pt,-6pt"/>
            <v:textbox style="mso-next-textbox:#_x0000_s1173">
              <w:txbxContent>
                <w:p w:rsidR="00A1104C" w:rsidRPr="00160754" w:rsidRDefault="00A1104C" w:rsidP="00347F22">
                  <w:pPr>
                    <w:jc w:val="center"/>
                    <w:rPr>
                      <w:sz w:val="24"/>
                    </w:rPr>
                  </w:pPr>
                  <w:r w:rsidRPr="00160754">
                    <w:rPr>
                      <w:rFonts w:ascii="Times New Roman" w:hAnsi="Times New Roman"/>
                      <w:sz w:val="24"/>
                      <w:szCs w:val="28"/>
                    </w:rPr>
                    <w:t>Мочевой пузырь</w:t>
                  </w:r>
                </w:p>
              </w:txbxContent>
            </v:textbox>
          </v:rect>
        </w:pict>
      </w:r>
      <w:r w:rsidRPr="009755E5">
        <w:rPr>
          <w:noProof/>
        </w:rPr>
        <w:pict>
          <v:shape id="_x0000_s1174" type="#_x0000_t32" style="position:absolute;margin-left:387.05pt;margin-top:107.05pt;width:0;height:110.25pt;flip:y;z-index:251623424" o:connectortype="straight">
            <v:stroke endarrow="block"/>
          </v:shape>
        </w:pict>
      </w:r>
      <w:r w:rsidRPr="009755E5">
        <w:rPr>
          <w:noProof/>
        </w:rPr>
        <w:pict>
          <v:rect id="_x0000_s1175" style="position:absolute;margin-left:387pt;margin-top:217.3pt;width:117pt;height:27pt;z-index:251624448">
            <v:shadow on="t" opacity=".5" offset="6pt,-6pt"/>
            <v:textbox style="mso-next-textbox:#_x0000_s1175">
              <w:txbxContent>
                <w:p w:rsidR="00A1104C" w:rsidRPr="00160754" w:rsidRDefault="00A1104C" w:rsidP="00347F22">
                  <w:pPr>
                    <w:rPr>
                      <w:sz w:val="24"/>
                    </w:rPr>
                  </w:pPr>
                  <w:r w:rsidRPr="00160754">
                    <w:rPr>
                      <w:rFonts w:ascii="Times New Roman" w:hAnsi="Times New Roman"/>
                      <w:sz w:val="24"/>
                      <w:szCs w:val="28"/>
                    </w:rPr>
                    <w:t>Прямая кишка</w:t>
                  </w:r>
                </w:p>
              </w:txbxContent>
            </v:textbox>
          </v:rect>
        </w:pict>
      </w:r>
      <w:r w:rsidRPr="009755E5">
        <w:rPr>
          <w:noProof/>
        </w:rPr>
        <w:pict>
          <v:shape id="_x0000_s1176" type="#_x0000_t32" style="position:absolute;margin-left:378pt;margin-top:107.05pt;width:.05pt;height:146.25pt;flip:y;z-index:251625472" o:connectortype="straight">
            <v:stroke endarrow="block"/>
          </v:shape>
        </w:pict>
      </w:r>
      <w:r w:rsidRPr="009755E5">
        <w:rPr>
          <w:noProof/>
        </w:rPr>
        <w:pict>
          <v:rect id="_x0000_s1177" style="position:absolute;margin-left:378pt;margin-top:253.3pt;width:126pt;height:24.15pt;z-index:251626496">
            <v:shadow on="t" opacity=".5" offset="6pt,-6pt"/>
            <v:textbox style="mso-next-textbox:#_x0000_s1177">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Молочная железа</w:t>
                  </w:r>
                </w:p>
                <w:p w:rsidR="00A1104C" w:rsidRDefault="00A1104C" w:rsidP="00347F22"/>
              </w:txbxContent>
            </v:textbox>
          </v:rect>
        </w:pict>
      </w:r>
      <w:r w:rsidRPr="009755E5">
        <w:rPr>
          <w:noProof/>
        </w:rPr>
        <w:pict>
          <v:shape id="_x0000_s1178" type="#_x0000_t32" style="position:absolute;margin-left:44.95pt;margin-top:107.05pt;width:.05pt;height:11.8pt;flip:y;z-index:251627520" o:connectortype="straight">
            <v:stroke endarrow="block"/>
          </v:shape>
        </w:pict>
      </w:r>
      <w:r w:rsidRPr="009755E5">
        <w:rPr>
          <w:noProof/>
        </w:rPr>
        <w:pict>
          <v:shape id="_x0000_s1179" type="#_x0000_t32" style="position:absolute;margin-left:63pt;margin-top:107.05pt;width:0;height:50.7pt;flip:y;z-index:251628544" o:connectortype="straight">
            <v:stroke endarrow="block"/>
          </v:shape>
        </w:pict>
      </w:r>
      <w:r w:rsidRPr="009755E5">
        <w:rPr>
          <w:noProof/>
        </w:rPr>
        <w:pict>
          <v:shape id="_x0000_s1180" type="#_x0000_t32" style="position:absolute;margin-left:405pt;margin-top:107.05pt;width:0;height:14.1pt;flip:y;z-index:251629568" o:connectortype="straight">
            <v:stroke endarrow="block"/>
          </v:shape>
        </w:pict>
      </w:r>
      <w:r w:rsidRPr="009755E5">
        <w:rPr>
          <w:noProof/>
        </w:rPr>
        <w:pict>
          <v:shape id="_x0000_s1181" type="#_x0000_t34" style="position:absolute;margin-left:46.95pt;margin-top:150.1pt;width:140.1pt;height:54pt;rotation:270;flip:x;z-index:251630592" o:connectortype="elbow" adj="-170,256680,-32038">
            <v:stroke endarrow="block"/>
          </v:shape>
        </w:pict>
      </w:r>
      <w:r w:rsidRPr="009755E5">
        <w:rPr>
          <w:noProof/>
        </w:rPr>
        <w:pict>
          <v:shape id="_x0000_s1182" type="#_x0000_t34" style="position:absolute;margin-left:261.5pt;margin-top:148.6pt;width:140.1pt;height:56.95pt;rotation:270;z-index:251631616" o:connectortype="elbow" adj="84,-243384,-56559">
            <v:stroke endarrow="block"/>
          </v:shape>
        </w:pict>
      </w:r>
      <w:r w:rsidRPr="009755E5">
        <w:rPr>
          <w:noProof/>
        </w:rPr>
        <w:pict>
          <v:rect id="_x0000_s1183" style="position:absolute;margin-left:2in;margin-top:238.15pt;width:158.45pt;height:24.15pt;z-index:251632640">
            <v:shadow on="t" opacity=".5" offset="6pt,-6pt"/>
            <v:textbox style="mso-next-textbox:#_x0000_s1183">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Яичники</w:t>
                  </w:r>
                </w:p>
                <w:p w:rsidR="00A1104C" w:rsidRDefault="00A1104C" w:rsidP="00347F22"/>
              </w:txbxContent>
            </v:textbox>
          </v:rect>
        </w:pict>
      </w:r>
      <w:r w:rsidRPr="009755E5">
        <w:rPr>
          <w:noProof/>
        </w:rPr>
        <w:pict>
          <v:shape id="_x0000_s1184" type="#_x0000_t34" style="position:absolute;margin-left:73.95pt;margin-top:132.1pt;width:95.1pt;height:45pt;rotation:270;flip:x;z-index:251633664" o:connectortype="elbow" adj="-228,286416,-47197">
            <v:stroke endarrow="block"/>
          </v:shape>
        </w:pict>
      </w:r>
      <w:r w:rsidRPr="009755E5">
        <w:rPr>
          <w:noProof/>
        </w:rPr>
        <w:pict>
          <v:shape id="_x0000_s1185" type="#_x0000_t34" style="position:absolute;margin-left:279.5pt;margin-top:130.6pt;width:95.1pt;height:47.95pt;rotation:270;z-index:251634688" o:connectortype="elbow" adj="-250,-268795,-83322">
            <v:stroke endarrow="block"/>
          </v:shape>
        </w:pict>
      </w:r>
      <w:r w:rsidRPr="009755E5">
        <w:rPr>
          <w:noProof/>
        </w:rPr>
        <w:pict>
          <v:rect id="_x0000_s1186" style="position:absolute;margin-left:144.6pt;margin-top:193.15pt;width:158.45pt;height:24.15pt;z-index:251635712">
            <v:shadow on="t" opacity=".5" offset="6pt,-6pt"/>
            <v:textbox style="mso-next-textbox:#_x0000_s1186">
              <w:txbxContent>
                <w:p w:rsidR="00A1104C" w:rsidRPr="00160754" w:rsidRDefault="00A1104C" w:rsidP="00347F22">
                  <w:pPr>
                    <w:jc w:val="center"/>
                    <w:rPr>
                      <w:sz w:val="24"/>
                    </w:rPr>
                  </w:pPr>
                  <w:r w:rsidRPr="00160754">
                    <w:rPr>
                      <w:rFonts w:ascii="Times New Roman" w:hAnsi="Times New Roman"/>
                      <w:sz w:val="24"/>
                      <w:szCs w:val="28"/>
                    </w:rPr>
                    <w:t>Легкие</w:t>
                  </w:r>
                </w:p>
              </w:txbxContent>
            </v:textbox>
          </v:rect>
        </w:pict>
      </w:r>
      <w:r w:rsidRPr="009755E5">
        <w:rPr>
          <w:noProof/>
        </w:rPr>
        <w:pict>
          <v:shape id="_x0000_s1187" type="#_x0000_t34" style="position:absolute;margin-left:298.4pt;margin-top:111.7pt;width:50.7pt;height:41.4pt;rotation:270;z-index:251636736" o:connectortype="elbow" adj="-256,-288157,-156291">
            <v:stroke endarrow="block"/>
          </v:shape>
        </w:pict>
      </w:r>
      <w:r w:rsidRPr="009755E5">
        <w:rPr>
          <w:noProof/>
        </w:rPr>
        <w:pict>
          <v:shape id="_x0000_s1188" type="#_x0000_t34" style="position:absolute;margin-left:100.65pt;margin-top:114.4pt;width:50.7pt;height:36pt;rotation:270;flip:x;z-index:251637760" o:connectortype="elbow" adj="-256,331380,-88530">
            <v:stroke endarrow="block"/>
          </v:shape>
        </w:pict>
      </w:r>
      <w:r w:rsidRPr="009755E5">
        <w:rPr>
          <w:noProof/>
        </w:rPr>
        <w:pict>
          <v:rect id="_x0000_s1189" style="position:absolute;margin-left:2in;margin-top:139.15pt;width:159.05pt;height:29.3pt;z-index:251638784">
            <v:shadow on="t" opacity=".5" offset="6pt,-6pt"/>
            <v:textbox style="mso-next-textbox:#_x0000_s1189">
              <w:txbxContent>
                <w:p w:rsidR="00A1104C" w:rsidRPr="002F7266" w:rsidRDefault="00A1104C" w:rsidP="00347F22">
                  <w:pPr>
                    <w:spacing w:after="0" w:line="240" w:lineRule="auto"/>
                    <w:ind w:left="-142" w:right="-120"/>
                    <w:jc w:val="center"/>
                    <w:rPr>
                      <w:rFonts w:ascii="Times New Roman" w:hAnsi="Times New Roman"/>
                      <w:sz w:val="28"/>
                      <w:szCs w:val="28"/>
                    </w:rPr>
                  </w:pPr>
                  <w:r>
                    <w:rPr>
                      <w:rFonts w:ascii="Times New Roman" w:hAnsi="Times New Roman"/>
                      <w:sz w:val="28"/>
                      <w:szCs w:val="28"/>
                    </w:rPr>
                    <w:t xml:space="preserve"> Предстательная железа</w:t>
                  </w:r>
                </w:p>
                <w:p w:rsidR="00A1104C" w:rsidRDefault="00A1104C" w:rsidP="00347F22"/>
              </w:txbxContent>
            </v:textbox>
          </v:rect>
        </w:pict>
      </w:r>
      <w:r w:rsidRPr="009755E5">
        <w:rPr>
          <w:noProof/>
        </w:rPr>
        <w:pict>
          <v:shape id="_x0000_s1190" type="#_x0000_t32" style="position:absolute;margin-left:1in;margin-top:107.05pt;width:0;height:86.1pt;flip:y;z-index:251639808" o:connectortype="straight">
            <v:stroke endarrow="block"/>
          </v:shape>
        </w:pict>
      </w:r>
      <w:r w:rsidRPr="009755E5">
        <w:rPr>
          <w:noProof/>
        </w:rPr>
        <w:pict>
          <v:shape id="_x0000_s1191" type="#_x0000_t32" style="position:absolute;margin-left:36pt;margin-top:31.75pt;width:125.4pt;height:33.15pt;flip:y;z-index:251640832" o:connectortype="straight">
            <v:stroke endarrow="block"/>
          </v:shape>
        </w:pict>
      </w:r>
      <w:r w:rsidRPr="009755E5">
        <w:rPr>
          <w:noProof/>
        </w:rPr>
        <w:pict>
          <v:rect id="_x0000_s1192" style="position:absolute;margin-left:-32.85pt;margin-top:64.9pt;width:162pt;height:42.15pt;z-index:251641856">
            <v:shadow on="t" opacity=".5" offset="6pt,-6pt"/>
            <v:textbox style="mso-next-textbox:#_x0000_s1192">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193" style="position:absolute;margin-left:0;margin-top:193.15pt;width:1in;height:24.15pt;z-index:251642880">
            <v:shadow on="t" opacity=".5" offset="6pt,-6pt"/>
            <v:textbox style="mso-next-textbox:#_x0000_s1193">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Желудок</w:t>
                  </w:r>
                </w:p>
                <w:p w:rsidR="00A1104C" w:rsidRDefault="00A1104C" w:rsidP="00347F22"/>
              </w:txbxContent>
            </v:textbox>
          </v:rect>
        </w:pict>
      </w:r>
      <w:r w:rsidRPr="009755E5">
        <w:rPr>
          <w:noProof/>
        </w:rPr>
        <w:pict>
          <v:rect id="_x0000_s1194" style="position:absolute;margin-left:-27pt;margin-top:118.85pt;width:1in;height:29.3pt;z-index:251643904">
            <v:shadow on="t" opacity=".5" offset="6pt,-6pt"/>
            <v:textbox style="mso-next-textbox:#_x0000_s1194">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Гортань</w:t>
                  </w:r>
                </w:p>
                <w:p w:rsidR="00A1104C" w:rsidRDefault="00A1104C" w:rsidP="00347F22">
                  <w:pPr>
                    <w:spacing w:after="0" w:line="240" w:lineRule="auto"/>
                  </w:pPr>
                </w:p>
              </w:txbxContent>
            </v:textbox>
          </v:rect>
        </w:pict>
      </w:r>
      <w:r w:rsidRPr="009755E5">
        <w:rPr>
          <w:noProof/>
        </w:rPr>
        <w:pict>
          <v:rect id="_x0000_s1195" style="position:absolute;margin-left:-18pt;margin-top:157.75pt;width:81pt;height:24.15pt;z-index:251644928">
            <v:shadow on="t" opacity=".5" offset="6pt,-6pt"/>
            <v:textbox style="mso-next-textbox:#_x0000_s119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Пищевод</w:t>
                  </w:r>
                </w:p>
                <w:p w:rsidR="00A1104C" w:rsidRPr="008205C4" w:rsidRDefault="00A1104C" w:rsidP="00347F22">
                  <w:pPr>
                    <w:rPr>
                      <w:color w:val="FF0000"/>
                    </w:rPr>
                  </w:pPr>
                </w:p>
              </w:txbxContent>
            </v:textbox>
          </v:rect>
        </w:pict>
      </w:r>
      <w:r w:rsidRPr="009755E5">
        <w:rPr>
          <w:noProof/>
        </w:rPr>
        <w:pict>
          <v:rect id="_x0000_s1196" style="position:absolute;margin-left:330.5pt;margin-top:64.9pt;width:164.5pt;height:42.15pt;z-index:251645952">
            <v:shadow on="t" opacity=".5" offset="6pt,-6pt"/>
            <v:textbox style="mso-next-textbox:#_x0000_s1196">
              <w:txbxContent>
                <w:p w:rsidR="00A1104C" w:rsidRPr="002F7266" w:rsidRDefault="00A1104C" w:rsidP="00347F22">
                  <w:pPr>
                    <w:jc w:val="center"/>
                    <w:rPr>
                      <w:rFonts w:ascii="Times New Roman" w:hAnsi="Times New Roman"/>
                      <w:sz w:val="28"/>
                      <w:szCs w:val="28"/>
                    </w:rPr>
                  </w:pPr>
                  <w:r>
                    <w:rPr>
                      <w:rFonts w:ascii="Times New Roman" w:hAnsi="Times New Roman"/>
                      <w:sz w:val="28"/>
                      <w:szCs w:val="28"/>
                    </w:rPr>
                    <w:t>Недостаточный охват специальным лечением</w:t>
                  </w:r>
                </w:p>
                <w:p w:rsidR="00A1104C" w:rsidRDefault="00A1104C" w:rsidP="00347F22"/>
              </w:txbxContent>
            </v:textbox>
          </v:rect>
        </w:pict>
      </w:r>
      <w:r w:rsidRPr="009755E5">
        <w:rPr>
          <w:noProof/>
        </w:rPr>
        <w:pict>
          <v:shape id="_x0000_s1197" type="#_x0000_t32" style="position:absolute;margin-left:320.45pt;margin-top:31.75pt;width:84.55pt;height:33.15pt;flip:x y;z-index:251646976" o:connectortype="straight">
            <v:stroke endarrow="block"/>
          </v:shape>
        </w:pict>
      </w:r>
      <w:r w:rsidRPr="009755E5">
        <w:rPr>
          <w:noProof/>
        </w:rPr>
        <w:pict>
          <v:rect id="_x0000_s1198" style="position:absolute;margin-left:161.4pt;margin-top:8.25pt;width:159.05pt;height:41.5pt;z-index:251648000">
            <v:shadow on="t" opacity=".5" offset="6pt,-6pt"/>
            <v:textbox style="mso-next-textbox:#_x0000_s1198">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Pr="00C06F79" w:rsidRDefault="00A1104C" w:rsidP="00347F22">
      <w:pPr>
        <w:rPr>
          <w:rFonts w:ascii="Times New Roman" w:hAnsi="Times New Roman"/>
          <w:sz w:val="21"/>
          <w:szCs w:val="24"/>
        </w:rPr>
      </w:pPr>
    </w:p>
    <w:p w:rsidR="00A1104C" w:rsidRDefault="00A1104C" w:rsidP="00347F22">
      <w:pPr>
        <w:rPr>
          <w:rFonts w:ascii="Times New Roman" w:hAnsi="Times New Roman"/>
          <w:sz w:val="21"/>
          <w:szCs w:val="24"/>
        </w:rPr>
      </w:pPr>
    </w:p>
    <w:p w:rsidR="00A1104C" w:rsidRDefault="00A1104C" w:rsidP="00347F22">
      <w:pPr>
        <w:rPr>
          <w:rFonts w:ascii="Times New Roman" w:hAnsi="Times New Roman"/>
          <w:sz w:val="21"/>
          <w:szCs w:val="24"/>
        </w:rPr>
      </w:pPr>
    </w:p>
    <w:p w:rsidR="00A1104C" w:rsidRDefault="00A1104C" w:rsidP="00347F22">
      <w:pPr>
        <w:tabs>
          <w:tab w:val="left" w:pos="4545"/>
        </w:tabs>
        <w:rPr>
          <w:rFonts w:ascii="Times New Roman" w:hAnsi="Times New Roman"/>
          <w:sz w:val="21"/>
          <w:szCs w:val="24"/>
        </w:rPr>
      </w:pPr>
      <w:r>
        <w:rPr>
          <w:rFonts w:ascii="Times New Roman" w:hAnsi="Times New Roman"/>
          <w:sz w:val="21"/>
          <w:szCs w:val="24"/>
        </w:rPr>
        <w:lastRenderedPageBreak/>
        <w:tab/>
      </w:r>
    </w:p>
    <w:p w:rsidR="00A1104C" w:rsidRDefault="00A1104C" w:rsidP="00347F22">
      <w:pPr>
        <w:tabs>
          <w:tab w:val="left" w:pos="4545"/>
        </w:tabs>
        <w:rPr>
          <w:rFonts w:ascii="Times New Roman" w:hAnsi="Times New Roman"/>
          <w:sz w:val="21"/>
          <w:szCs w:val="24"/>
        </w:rPr>
      </w:pP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Торез</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опухоли </w:t>
      </w:r>
      <w:r w:rsidRPr="00F8336B">
        <w:rPr>
          <w:rFonts w:ascii="Times New Roman" w:hAnsi="Times New Roman"/>
          <w:b/>
          <w:color w:val="002060"/>
          <w:sz w:val="21"/>
          <w:szCs w:val="21"/>
        </w:rPr>
        <w:t>за 2012-2014 и 2015г.г..</w:t>
      </w:r>
    </w:p>
    <w:tbl>
      <w:tblPr>
        <w:tblpPr w:leftFromText="180" w:rightFromText="180" w:vertAnchor="text" w:horzAnchor="margin" w:tblpY="143"/>
        <w:tblW w:w="9913" w:type="dxa"/>
        <w:tblLayout w:type="fixed"/>
        <w:tblCellMar>
          <w:left w:w="0" w:type="dxa"/>
          <w:right w:w="0" w:type="dxa"/>
        </w:tblCellMar>
        <w:tblLook w:val="00A0"/>
      </w:tblPr>
      <w:tblGrid>
        <w:gridCol w:w="2653"/>
        <w:gridCol w:w="726"/>
        <w:gridCol w:w="726"/>
        <w:gridCol w:w="726"/>
        <w:gridCol w:w="726"/>
        <w:gridCol w:w="726"/>
        <w:gridCol w:w="726"/>
        <w:gridCol w:w="726"/>
        <w:gridCol w:w="726"/>
        <w:gridCol w:w="726"/>
        <w:gridCol w:w="726"/>
      </w:tblGrid>
      <w:tr w:rsidR="00A1104C" w:rsidRPr="00EC3E86" w:rsidTr="00347F22">
        <w:trPr>
          <w:trHeight w:val="279"/>
        </w:trPr>
        <w:tc>
          <w:tcPr>
            <w:tcW w:w="2653"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5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808"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1"/>
        </w:trPr>
        <w:tc>
          <w:tcPr>
            <w:tcW w:w="2653"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2"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5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5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52"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1"/>
        </w:trPr>
        <w:tc>
          <w:tcPr>
            <w:tcW w:w="2653"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6"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6"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6"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6"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6"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6"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6"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6"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6"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6"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6"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199" type="#_x0000_t32" style="position:absolute;margin-left:54pt;margin-top:107.05pt;width:0;height:123.65pt;flip:y;z-index:251649024" o:connectortype="straight">
            <v:stroke endarrow="block"/>
          </v:shape>
        </w:pict>
      </w:r>
      <w:r w:rsidRPr="009755E5">
        <w:rPr>
          <w:noProof/>
        </w:rPr>
        <w:pict>
          <v:rect id="_x0000_s1200" style="position:absolute;margin-left:0;margin-top:230.7pt;width:99pt;height:25.5pt;z-index:251650048">
            <v:shadow on="t" opacity=".5" offset="6pt,-6pt"/>
            <v:textbox style="mso-next-textbox:#_x0000_s1200">
              <w:txbxContent>
                <w:p w:rsidR="00A1104C" w:rsidRPr="00160754" w:rsidRDefault="00A1104C" w:rsidP="00347F22">
                  <w:pPr>
                    <w:spacing w:after="0"/>
                    <w:jc w:val="center"/>
                    <w:rPr>
                      <w:rFonts w:ascii="Times New Roman" w:hAnsi="Times New Roman"/>
                      <w:sz w:val="24"/>
                      <w:szCs w:val="28"/>
                    </w:rPr>
                  </w:pPr>
                  <w:r w:rsidRPr="00160754">
                    <w:rPr>
                      <w:rFonts w:ascii="Times New Roman" w:hAnsi="Times New Roman"/>
                      <w:sz w:val="24"/>
                      <w:szCs w:val="28"/>
                    </w:rPr>
                    <w:t>Желудок</w:t>
                  </w:r>
                </w:p>
              </w:txbxContent>
            </v:textbox>
          </v:rect>
        </w:pict>
      </w:r>
      <w:r w:rsidRPr="009755E5">
        <w:rPr>
          <w:noProof/>
        </w:rPr>
        <w:pict>
          <v:rect id="_x0000_s1201" style="position:absolute;margin-left:-9pt;margin-top:64.9pt;width:170.4pt;height:42.15pt;z-index:251651072">
            <v:shadow on="t" opacity=".5" offset="6pt,-6pt"/>
            <v:textbox style="mso-next-textbox:#_x0000_s1201">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02" style="position:absolute;margin-left:330.5pt;margin-top:64.9pt;width:164.5pt;height:42.15pt;z-index:251652096">
            <v:shadow on="t" opacity=".5" offset="6pt,-6pt"/>
            <v:textbox style="mso-next-textbox:#_x0000_s1202">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03" type="#_x0000_t34" style="position:absolute;margin-left:318.9pt;margin-top:108.7pt;width:96.75pt;height:93.45pt;rotation:270;z-index:251653120" o:connectortype="elbow" adj="-112,-63933,-90553">
            <v:stroke endarrow="block"/>
          </v:shape>
        </w:pict>
      </w:r>
      <w:r w:rsidRPr="009755E5">
        <w:rPr>
          <w:noProof/>
        </w:rPr>
        <w:pict>
          <v:shape id="_x0000_s1204" type="#_x0000_t34" style="position:absolute;margin-left:320.45pt;margin-top:107.05pt;width:75.55pt;height:59.4pt;flip:y;z-index:251654144" o:connectortype="elbow" adj="21700,87000,-115934">
            <v:stroke endarrow="block"/>
          </v:shape>
        </w:pict>
      </w:r>
      <w:r w:rsidRPr="009755E5">
        <w:rPr>
          <w:noProof/>
        </w:rPr>
        <w:pict>
          <v:shape id="_x0000_s1205" type="#_x0000_t34" style="position:absolute;margin-left:78.9pt;margin-top:118.15pt;width:94.2pt;height:1in;rotation:270;flip:x;z-index:251655168" o:connectortype="elbow" adj="137,82215,-56648">
            <v:stroke endarrow="block"/>
          </v:shape>
        </w:pict>
      </w:r>
      <w:r w:rsidRPr="009755E5">
        <w:rPr>
          <w:noProof/>
        </w:rPr>
        <w:pict>
          <v:shape id="_x0000_s1206" type="#_x0000_t34" style="position:absolute;margin-left:106.55pt;margin-top:108.5pt;width:56.85pt;height:54pt;rotation:270;flip:x;z-index:251656192" o:connectortype="elbow" adj="246,94680,-93866">
            <v:stroke endarrow="block"/>
          </v:shape>
        </w:pict>
      </w:r>
      <w:r w:rsidRPr="009755E5">
        <w:rPr>
          <w:noProof/>
        </w:rPr>
        <w:pict>
          <v:rect id="_x0000_s1207" style="position:absolute;margin-left:161.4pt;margin-top:190.9pt;width:159.05pt;height:29.3pt;z-index:251657216">
            <v:shadow on="t" opacity=".5" offset="6pt,-6pt"/>
            <v:textbox style="mso-next-textbox:#_x0000_s1207">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Предстательная железа</w:t>
                  </w:r>
                </w:p>
                <w:p w:rsidR="00A1104C" w:rsidRDefault="00A1104C" w:rsidP="00347F22"/>
              </w:txbxContent>
            </v:textbox>
          </v:rect>
        </w:pict>
      </w:r>
      <w:r w:rsidRPr="009755E5">
        <w:rPr>
          <w:noProof/>
        </w:rPr>
        <w:pict>
          <v:rect id="_x0000_s1208" style="position:absolute;margin-left:161.4pt;margin-top:154.9pt;width:159.15pt;height:27pt;z-index:251658240">
            <v:shadow on="t" opacity=".5" offset="6pt,-6pt"/>
            <v:textbox style="mso-next-textbox:#_x0000_s1208">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Яичники</w:t>
                  </w:r>
                </w:p>
                <w:p w:rsidR="00A1104C" w:rsidRDefault="00A1104C" w:rsidP="00347F22"/>
              </w:txbxContent>
            </v:textbox>
          </v:rect>
        </w:pict>
      </w:r>
      <w:r w:rsidRPr="009755E5">
        <w:rPr>
          <w:noProof/>
        </w:rPr>
        <w:pict>
          <v:shape id="_x0000_s1209" type="#_x0000_t32" style="position:absolute;margin-left:1in;margin-top:31.75pt;width:89.4pt;height:33.15pt;flip:y;z-index:251659264" o:connectortype="straight">
            <v:stroke endarrow="block"/>
          </v:shape>
        </w:pict>
      </w:r>
      <w:r w:rsidRPr="009755E5">
        <w:rPr>
          <w:noProof/>
        </w:rPr>
        <w:pict>
          <v:shape id="_x0000_s1210" type="#_x0000_t32" style="position:absolute;margin-left:320.45pt;margin-top:31.75pt;width:84.55pt;height:33.15pt;flip:x y;z-index:251660288" o:connectortype="straight">
            <v:stroke endarrow="block"/>
          </v:shape>
        </w:pict>
      </w:r>
      <w:r w:rsidRPr="009755E5">
        <w:rPr>
          <w:noProof/>
        </w:rPr>
        <w:pict>
          <v:rect id="_x0000_s1211" style="position:absolute;margin-left:161.4pt;margin-top:8.25pt;width:159.05pt;height:41.5pt;z-index:251661312">
            <v:shadow on="t" opacity=".5" offset="6pt,-6pt"/>
            <v:textbox style="mso-next-textbox:#_x0000_s1211">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Харцызск</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p w:rsidR="00A1104C" w:rsidRPr="000E5D6B" w:rsidRDefault="00A1104C" w:rsidP="00347F22">
      <w:pPr>
        <w:spacing w:after="0" w:line="240" w:lineRule="auto"/>
        <w:jc w:val="center"/>
        <w:rPr>
          <w:rFonts w:ascii="Times New Roman" w:hAnsi="Times New Roman"/>
          <w:b/>
          <w:sz w:val="21"/>
          <w:szCs w:val="24"/>
        </w:rPr>
      </w:pPr>
    </w:p>
    <w:tbl>
      <w:tblPr>
        <w:tblW w:w="9960" w:type="dxa"/>
        <w:tblLayout w:type="fixed"/>
        <w:tblCellMar>
          <w:left w:w="0" w:type="dxa"/>
          <w:right w:w="0" w:type="dxa"/>
        </w:tblCellMar>
        <w:tblLook w:val="00A0"/>
      </w:tblPr>
      <w:tblGrid>
        <w:gridCol w:w="2665"/>
        <w:gridCol w:w="729"/>
        <w:gridCol w:w="730"/>
        <w:gridCol w:w="729"/>
        <w:gridCol w:w="730"/>
        <w:gridCol w:w="729"/>
        <w:gridCol w:w="730"/>
        <w:gridCol w:w="729"/>
        <w:gridCol w:w="730"/>
        <w:gridCol w:w="729"/>
        <w:gridCol w:w="730"/>
      </w:tblGrid>
      <w:tr w:rsidR="00A1104C" w:rsidRPr="00EC3E86" w:rsidTr="00347F22">
        <w:trPr>
          <w:trHeight w:val="285"/>
        </w:trPr>
        <w:tc>
          <w:tcPr>
            <w:tcW w:w="2665"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836"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76"/>
        </w:trPr>
        <w:tc>
          <w:tcPr>
            <w:tcW w:w="2665"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9"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5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5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59"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1"/>
        </w:trPr>
        <w:tc>
          <w:tcPr>
            <w:tcW w:w="2665" w:type="dxa"/>
            <w:vMerge/>
            <w:tcBorders>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4" w:space="0" w:color="auto"/>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30" w:type="dxa"/>
            <w:tcBorders>
              <w:top w:val="single" w:sz="4" w:space="0" w:color="auto"/>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9"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4" w:space="0" w:color="auto"/>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9"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4" w:space="0" w:color="auto"/>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9"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9" w:type="dxa"/>
            <w:tcBorders>
              <w:top w:val="single" w:sz="4" w:space="0" w:color="auto"/>
              <w:left w:val="single" w:sz="8" w:space="0" w:color="000000"/>
              <w:bottom w:val="single" w:sz="4" w:space="0" w:color="auto"/>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9"/>
        </w:trPr>
        <w:tc>
          <w:tcPr>
            <w:tcW w:w="2665" w:type="dxa"/>
            <w:tcBorders>
              <w:top w:val="single" w:sz="4" w:space="0" w:color="auto"/>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9"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4" w:space="0" w:color="auto"/>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9"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9"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lang w:val="en-US"/>
        </w:rPr>
      </w:pPr>
    </w:p>
    <w:p w:rsidR="00A1104C" w:rsidRDefault="00A1104C" w:rsidP="00347F22">
      <w:pPr>
        <w:spacing w:after="0" w:line="240" w:lineRule="auto"/>
        <w:jc w:val="center"/>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212" type="#_x0000_t32" style="position:absolute;margin-left:9pt;margin-top:107.05pt;width:.05pt;height:208.5pt;flip:y;z-index:251662336" o:connectortype="straight">
            <v:stroke endarrow="block"/>
          </v:shape>
        </w:pict>
      </w:r>
      <w:r w:rsidRPr="009755E5">
        <w:rPr>
          <w:noProof/>
        </w:rPr>
        <w:pict>
          <v:rect id="_x0000_s1213" style="position:absolute;margin-left:9pt;margin-top:315.55pt;width:98.1pt;height:24.15pt;z-index:251663360">
            <v:shadow on="t" opacity=".5" offset="6pt,-6pt"/>
            <v:textbox style="mso-next-textbox:#_x0000_s1213">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Легкие</w:t>
                  </w:r>
                </w:p>
                <w:p w:rsidR="00A1104C" w:rsidRPr="008205C4" w:rsidRDefault="00A1104C" w:rsidP="00347F22">
                  <w:pPr>
                    <w:rPr>
                      <w:color w:val="FF0000"/>
                    </w:rPr>
                  </w:pPr>
                </w:p>
              </w:txbxContent>
            </v:textbox>
          </v:rect>
        </w:pict>
      </w:r>
      <w:r w:rsidRPr="009755E5">
        <w:rPr>
          <w:noProof/>
        </w:rPr>
        <w:pict>
          <v:shape id="_x0000_s1214" type="#_x0000_t32" style="position:absolute;margin-left:36pt;margin-top:107.05pt;width:0;height:145.5pt;flip:y;z-index:251664384" o:connectortype="straight">
            <v:stroke endarrow="block"/>
          </v:shape>
        </w:pict>
      </w:r>
      <w:r w:rsidRPr="009755E5">
        <w:rPr>
          <w:noProof/>
        </w:rPr>
        <w:pict>
          <v:rect id="_x0000_s1215" style="position:absolute;margin-left:18pt;margin-top:252.55pt;width:80.1pt;height:27pt;z-index:251665408">
            <v:shadow on="t" opacity=".5" offset="6pt,-6pt"/>
            <v:textbox style="mso-next-textbox:#_x0000_s121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Желудок</w:t>
                  </w:r>
                </w:p>
                <w:p w:rsidR="00A1104C" w:rsidRDefault="00A1104C" w:rsidP="00347F22"/>
              </w:txbxContent>
            </v:textbox>
          </v:rect>
        </w:pict>
      </w:r>
      <w:r w:rsidRPr="009755E5">
        <w:rPr>
          <w:noProof/>
        </w:rPr>
        <w:pict>
          <v:shape id="_x0000_s1216" type="#_x0000_t32" style="position:absolute;margin-left:450pt;margin-top:107.05pt;width:0;height:41.95pt;flip:y;z-index:251666432" o:connectortype="straight">
            <v:stroke endarrow="block"/>
          </v:shape>
        </w:pict>
      </w:r>
      <w:r w:rsidRPr="009755E5">
        <w:rPr>
          <w:noProof/>
        </w:rPr>
        <w:pict>
          <v:rect id="_x0000_s1217" style="position:absolute;margin-left:414pt;margin-top:149pt;width:1in;height:25.5pt;z-index:251667456">
            <v:shadow on="t" opacity=".5" offset="6pt,-6pt"/>
            <v:textbox style="mso-next-textbox:#_x0000_s1217">
              <w:txbxContent>
                <w:p w:rsidR="00A1104C" w:rsidRPr="00160754" w:rsidRDefault="00A1104C" w:rsidP="00347F22">
                  <w:pPr>
                    <w:spacing w:after="0"/>
                    <w:jc w:val="center"/>
                    <w:rPr>
                      <w:rFonts w:ascii="Times New Roman" w:hAnsi="Times New Roman"/>
                      <w:sz w:val="24"/>
                      <w:szCs w:val="28"/>
                    </w:rPr>
                  </w:pPr>
                  <w:r w:rsidRPr="00160754">
                    <w:rPr>
                      <w:rFonts w:ascii="Times New Roman" w:hAnsi="Times New Roman"/>
                      <w:sz w:val="24"/>
                      <w:szCs w:val="28"/>
                    </w:rPr>
                    <w:t>Пищевод</w:t>
                  </w:r>
                </w:p>
              </w:txbxContent>
            </v:textbox>
          </v:rect>
        </w:pict>
      </w:r>
      <w:r w:rsidRPr="009755E5">
        <w:rPr>
          <w:noProof/>
        </w:rPr>
        <w:pict>
          <v:shape id="_x0000_s1218" type="#_x0000_t34" style="position:absolute;margin-left:57.45pt;margin-top:121.6pt;width:118.5pt;height:89.4pt;rotation:270;flip:x;z-index:251668480" o:connectortype="elbow" adj="-338,161565,-41049">
            <v:stroke endarrow="block"/>
          </v:shape>
        </w:pict>
      </w:r>
      <w:r w:rsidRPr="009755E5">
        <w:rPr>
          <w:noProof/>
        </w:rPr>
        <w:pict>
          <v:shape id="_x0000_s1219" type="#_x0000_t34" style="position:absolute;margin-left:303.55pt;margin-top:124.05pt;width:118.5pt;height:84.45pt;rotation:270;z-index:251669504" o:connectortype="elbow" adj="-201,-171035,-70059">
            <v:stroke endarrow="block"/>
          </v:shape>
        </w:pict>
      </w:r>
      <w:r w:rsidRPr="009755E5">
        <w:rPr>
          <w:noProof/>
        </w:rPr>
        <w:pict>
          <v:shape id="_x0000_s1220" type="#_x0000_t34" style="position:absolute;margin-left:312.55pt;margin-top:115.05pt;width:82.5pt;height:66.45pt;rotation:270;z-index:251670528" o:connectortype="elbow" adj="261,-205663,-100630">
            <v:stroke endarrow="block"/>
          </v:shape>
        </w:pict>
      </w:r>
      <w:r w:rsidRPr="009755E5">
        <w:rPr>
          <w:noProof/>
        </w:rPr>
        <w:pict>
          <v:shape id="_x0000_s1221" type="#_x0000_t34" style="position:absolute;margin-left:88.5pt;margin-top:116.65pt;width:82.5pt;height:63.3pt;rotation:270;flip:x;z-index:251671552" o:connectortype="elbow" adj="-158,215898,-58961">
            <v:stroke endarrow="block"/>
          </v:shape>
        </w:pict>
      </w:r>
      <w:r w:rsidRPr="009755E5">
        <w:rPr>
          <w:noProof/>
        </w:rPr>
        <w:pict>
          <v:shape id="_x0000_s1222" type="#_x0000_t34" style="position:absolute;margin-left:319.85pt;margin-top:107.05pt;width:49.15pt;height:46.5pt;flip:y;z-index:251672576" o:connectortype="elbow" adj="21424,277177,-168603">
            <v:stroke endarrow="block"/>
          </v:shape>
        </w:pict>
      </w:r>
      <w:r w:rsidRPr="009755E5">
        <w:rPr>
          <w:noProof/>
        </w:rPr>
        <w:pict>
          <v:shape id="_x0000_s1223" type="#_x0000_t34" style="position:absolute;margin-left:115.95pt;margin-top:108.1pt;width:46.5pt;height:44.4pt;rotation:270;flip:x;z-index:251673600" o:connectortype="elbow" adj="-465,290286,-104609">
            <v:stroke endarrow="block"/>
          </v:shape>
        </w:pict>
      </w:r>
      <w:r w:rsidRPr="009755E5">
        <w:rPr>
          <w:noProof/>
        </w:rPr>
        <w:pict>
          <v:rect id="_x0000_s1224" style="position:absolute;margin-left:161.4pt;margin-top:214.6pt;width:158.45pt;height:24.15pt;z-index:251674624">
            <v:shadow on="t" opacity=".5" offset="6pt,-6pt"/>
            <v:textbox style="mso-next-textbox:#_x0000_s1224">
              <w:txbxContent>
                <w:p w:rsidR="00A1104C" w:rsidRPr="00160754" w:rsidRDefault="00A1104C" w:rsidP="00347F22">
                  <w:pPr>
                    <w:jc w:val="center"/>
                    <w:rPr>
                      <w:sz w:val="24"/>
                    </w:rPr>
                  </w:pPr>
                  <w:r w:rsidRPr="00160754">
                    <w:rPr>
                      <w:rFonts w:ascii="Times New Roman" w:hAnsi="Times New Roman"/>
                      <w:sz w:val="24"/>
                      <w:szCs w:val="28"/>
                    </w:rPr>
                    <w:t>Яичники</w:t>
                  </w:r>
                </w:p>
              </w:txbxContent>
            </v:textbox>
          </v:rect>
        </w:pict>
      </w:r>
      <w:r w:rsidRPr="009755E5">
        <w:rPr>
          <w:noProof/>
        </w:rPr>
        <w:pict>
          <v:rect id="_x0000_s1225" style="position:absolute;margin-left:161.4pt;margin-top:174.5pt;width:158.55pt;height:29.3pt;z-index:251675648">
            <v:shadow on="t" opacity=".5" offset="6pt,-6pt"/>
            <v:textbox style="mso-next-textbox:#_x0000_s122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Поджелудочная железа</w:t>
                  </w:r>
                </w:p>
                <w:p w:rsidR="00A1104C" w:rsidRDefault="00A1104C" w:rsidP="00347F22">
                  <w:pPr>
                    <w:spacing w:after="0" w:line="240" w:lineRule="auto"/>
                  </w:pPr>
                </w:p>
              </w:txbxContent>
            </v:textbox>
          </v:rect>
        </w:pict>
      </w:r>
      <w:r w:rsidRPr="009755E5">
        <w:rPr>
          <w:noProof/>
        </w:rPr>
        <w:pict>
          <v:rect id="_x0000_s1226" style="position:absolute;margin-left:161.4pt;margin-top:135.55pt;width:159.05pt;height:29.3pt;z-index:251676672">
            <v:shadow on="t" opacity=".5" offset="6pt,-6pt"/>
            <v:textbox style="mso-next-textbox:#_x0000_s1226">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Прямая кишка</w:t>
                  </w:r>
                </w:p>
                <w:p w:rsidR="00A1104C" w:rsidRDefault="00A1104C" w:rsidP="00347F22"/>
              </w:txbxContent>
            </v:textbox>
          </v:rect>
        </w:pict>
      </w:r>
      <w:r w:rsidRPr="009755E5">
        <w:rPr>
          <w:noProof/>
        </w:rPr>
        <w:pict>
          <v:rect id="_x0000_s1227" style="position:absolute;margin-left:-9pt;margin-top:64.9pt;width:170.4pt;height:42.15pt;z-index:251677696">
            <v:shadow on="t" opacity=".5" offset="6pt,-6pt"/>
            <v:textbox style="mso-next-textbox:#_x0000_s1227">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28" style="position:absolute;margin-left:330.5pt;margin-top:64.9pt;width:164.5pt;height:42.15pt;z-index:251678720">
            <v:shadow on="t" opacity=".5" offset="6pt,-6pt"/>
            <v:textbox style="mso-next-textbox:#_x0000_s1228">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29" type="#_x0000_t32" style="position:absolute;margin-left:1in;margin-top:31.75pt;width:89.4pt;height:33.15pt;flip:y;z-index:251679744" o:connectortype="straight">
            <v:stroke endarrow="block"/>
          </v:shape>
        </w:pict>
      </w:r>
      <w:r w:rsidRPr="009755E5">
        <w:rPr>
          <w:noProof/>
        </w:rPr>
        <w:pict>
          <v:shape id="_x0000_s1230" type="#_x0000_t32" style="position:absolute;margin-left:320.45pt;margin-top:31.75pt;width:84.55pt;height:33.15pt;flip:x y;z-index:251680768" o:connectortype="straight">
            <v:stroke endarrow="block"/>
          </v:shape>
        </w:pict>
      </w:r>
      <w:r w:rsidRPr="009755E5">
        <w:rPr>
          <w:noProof/>
        </w:rPr>
        <w:pict>
          <v:rect id="_x0000_s1231" style="position:absolute;margin-left:161.4pt;margin-top:8.25pt;width:159.05pt;height:41.5pt;z-index:251681792">
            <v:shadow on="t" opacity=".5" offset="6pt,-6pt"/>
            <v:textbox style="mso-next-textbox:#_x0000_s1231">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Шахтерск</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143"/>
        <w:tblW w:w="9793" w:type="dxa"/>
        <w:tblLayout w:type="fixed"/>
        <w:tblCellMar>
          <w:left w:w="0" w:type="dxa"/>
          <w:right w:w="0" w:type="dxa"/>
        </w:tblCellMar>
        <w:tblLook w:val="00A0"/>
      </w:tblPr>
      <w:tblGrid>
        <w:gridCol w:w="2621"/>
        <w:gridCol w:w="717"/>
        <w:gridCol w:w="717"/>
        <w:gridCol w:w="717"/>
        <w:gridCol w:w="717"/>
        <w:gridCol w:w="717"/>
        <w:gridCol w:w="717"/>
        <w:gridCol w:w="717"/>
        <w:gridCol w:w="717"/>
        <w:gridCol w:w="717"/>
        <w:gridCol w:w="719"/>
      </w:tblGrid>
      <w:tr w:rsidR="00A1104C" w:rsidRPr="00EC3E86" w:rsidTr="00347F22">
        <w:trPr>
          <w:trHeight w:val="278"/>
        </w:trPr>
        <w:tc>
          <w:tcPr>
            <w:tcW w:w="2621"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34"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38"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59"/>
        </w:trPr>
        <w:tc>
          <w:tcPr>
            <w:tcW w:w="2621"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34"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34"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34"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34"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34"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1"/>
        </w:trPr>
        <w:tc>
          <w:tcPr>
            <w:tcW w:w="2621"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17"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7"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17"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7"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17"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7"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17"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17"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17"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17"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17"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Default="00A1104C" w:rsidP="00347F22">
      <w:pPr>
        <w:spacing w:after="0" w:line="240" w:lineRule="auto"/>
        <w:jc w:val="right"/>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rect id="_x0000_s1232" style="position:absolute;margin-left:162pt;margin-top:190.9pt;width:159.05pt;height:20.85pt;z-index:251682816">
            <v:shadow on="t" opacity=".5" offset="6pt,-6pt"/>
            <v:textbox style="mso-next-textbox:#_x0000_s1232">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Почки</w:t>
                  </w:r>
                </w:p>
                <w:p w:rsidR="00A1104C" w:rsidRDefault="00A1104C" w:rsidP="00347F22"/>
              </w:txbxContent>
            </v:textbox>
          </v:rect>
        </w:pict>
      </w:r>
      <w:r w:rsidRPr="009755E5">
        <w:rPr>
          <w:noProof/>
        </w:rPr>
        <w:pict>
          <v:shape id="_x0000_s1233" type="#_x0000_t32" style="position:absolute;margin-left:53.9pt;margin-top:107.05pt;width:0;height:128.05pt;flip:y;z-index:251683840" o:connectortype="straight">
            <v:stroke endarrow="block"/>
          </v:shape>
        </w:pict>
      </w:r>
      <w:r w:rsidRPr="009755E5">
        <w:rPr>
          <w:noProof/>
        </w:rPr>
        <w:pict>
          <v:rect id="_x0000_s1234" style="position:absolute;margin-left:36pt;margin-top:271.1pt;width:135pt;height:24.15pt;z-index:251684864">
            <v:shadow on="t" opacity=".5" offset="6pt,-6pt"/>
            <v:textbox style="mso-next-textbox:#_x0000_s1234">
              <w:txbxContent>
                <w:p w:rsidR="00A1104C" w:rsidRPr="00160754" w:rsidRDefault="00A1104C" w:rsidP="00347F22">
                  <w:pPr>
                    <w:jc w:val="center"/>
                    <w:rPr>
                      <w:sz w:val="24"/>
                    </w:rPr>
                  </w:pPr>
                  <w:r w:rsidRPr="00160754">
                    <w:rPr>
                      <w:rFonts w:ascii="Times New Roman" w:hAnsi="Times New Roman"/>
                      <w:sz w:val="24"/>
                      <w:szCs w:val="28"/>
                    </w:rPr>
                    <w:t>Шейка матки</w:t>
                  </w:r>
                </w:p>
              </w:txbxContent>
            </v:textbox>
          </v:rect>
        </w:pict>
      </w:r>
      <w:r w:rsidRPr="009755E5">
        <w:rPr>
          <w:noProof/>
        </w:rPr>
        <w:pict>
          <v:rect id="_x0000_s1235" style="position:absolute;margin-left:53.9pt;margin-top:235.1pt;width:140.55pt;height:29.3pt;z-index:251685888">
            <v:shadow on="t" opacity=".5" offset="6pt,-6pt"/>
            <v:textbox style="mso-next-textbox:#_x0000_s123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Молочная железа</w:t>
                  </w:r>
                </w:p>
                <w:p w:rsidR="00A1104C" w:rsidRDefault="00A1104C" w:rsidP="00347F22">
                  <w:pPr>
                    <w:spacing w:after="0" w:line="240" w:lineRule="auto"/>
                  </w:pPr>
                </w:p>
              </w:txbxContent>
            </v:textbox>
          </v:rect>
        </w:pict>
      </w:r>
      <w:r w:rsidRPr="009755E5">
        <w:rPr>
          <w:noProof/>
        </w:rPr>
        <w:pict>
          <v:shape id="_x0000_s1236" type="#_x0000_t32" style="position:absolute;margin-left:35.9pt;margin-top:107.05pt;width:.1pt;height:164.05pt;flip:y;z-index:251686912" o:connectortype="straight">
            <v:stroke endarrow="block"/>
          </v:shape>
        </w:pict>
      </w:r>
      <w:r w:rsidRPr="009755E5">
        <w:rPr>
          <w:noProof/>
        </w:rPr>
        <w:pict>
          <v:shape id="_x0000_s1237" type="#_x0000_t32" style="position:absolute;margin-left:27pt;margin-top:107.05pt;width:0;height:200.05pt;flip:y;z-index:251687936" o:connectortype="straight">
            <v:stroke endarrow="block"/>
          </v:shape>
        </w:pict>
      </w:r>
      <w:r w:rsidRPr="009755E5">
        <w:rPr>
          <w:noProof/>
        </w:rPr>
        <w:pict>
          <v:shape id="_x0000_s1238" type="#_x0000_t32" style="position:absolute;margin-left:9pt;margin-top:107.05pt;width:.05pt;height:240.15pt;flip:y;z-index:251688960" o:connectortype="straight">
            <v:stroke endarrow="block"/>
          </v:shape>
        </w:pict>
      </w:r>
      <w:r w:rsidRPr="009755E5">
        <w:rPr>
          <w:noProof/>
        </w:rPr>
        <w:pict>
          <v:rect id="_x0000_s1239" style="position:absolute;margin-left:27pt;margin-top:307.1pt;width:116.1pt;height:27pt;z-index:251689984">
            <v:shadow on="t" opacity=".5" offset="6pt,-6pt"/>
            <v:textbox style="mso-next-textbox:#_x0000_s1239">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Мочевой пузырь</w:t>
                  </w:r>
                </w:p>
              </w:txbxContent>
            </v:textbox>
          </v:rect>
        </w:pict>
      </w:r>
      <w:r w:rsidRPr="009755E5">
        <w:rPr>
          <w:noProof/>
        </w:rPr>
        <w:pict>
          <v:rect id="_x0000_s1240" style="position:absolute;margin-left:0;margin-top:347.2pt;width:98.1pt;height:24.15pt;z-index:251691008">
            <v:shadow on="t" opacity=".5" offset="6pt,-6pt"/>
            <v:textbox style="mso-next-textbox:#_x0000_s1240">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Желудок</w:t>
                  </w:r>
                </w:p>
                <w:p w:rsidR="00A1104C" w:rsidRPr="008205C4" w:rsidRDefault="00A1104C" w:rsidP="00347F22">
                  <w:pPr>
                    <w:rPr>
                      <w:color w:val="FF0000"/>
                    </w:rPr>
                  </w:pPr>
                </w:p>
              </w:txbxContent>
            </v:textbox>
          </v:rect>
        </w:pict>
      </w:r>
      <w:r w:rsidRPr="009755E5">
        <w:rPr>
          <w:noProof/>
        </w:rPr>
        <w:pict>
          <v:rect id="_x0000_s1241" style="position:absolute;margin-left:-9pt;margin-top:64.9pt;width:170.4pt;height:42.15pt;z-index:251692032">
            <v:shadow on="t" opacity=".5" offset="6pt,-6pt"/>
            <v:textbox style="mso-next-textbox:#_x0000_s1241">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42" style="position:absolute;margin-left:330.5pt;margin-top:64.9pt;width:164.5pt;height:42.15pt;z-index:251693056">
            <v:shadow on="t" opacity=".5" offset="6pt,-6pt"/>
            <v:textbox style="mso-next-textbox:#_x0000_s1242">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43" type="#_x0000_t34" style="position:absolute;margin-left:318.9pt;margin-top:108.7pt;width:96.75pt;height:93.45pt;rotation:270;z-index:251694080" o:connectortype="elbow" adj="-112,-63933,-90553">
            <v:stroke endarrow="block"/>
          </v:shape>
        </w:pict>
      </w:r>
      <w:r w:rsidRPr="009755E5">
        <w:rPr>
          <w:noProof/>
        </w:rPr>
        <w:pict>
          <v:shape id="_x0000_s1244" type="#_x0000_t34" style="position:absolute;margin-left:320.45pt;margin-top:107.05pt;width:75.55pt;height:59.4pt;flip:y;z-index:251695104" o:connectortype="elbow" adj="21700,87000,-115934">
            <v:stroke endarrow="block"/>
          </v:shape>
        </w:pict>
      </w:r>
      <w:r w:rsidRPr="009755E5">
        <w:rPr>
          <w:noProof/>
        </w:rPr>
        <w:pict>
          <v:shape id="_x0000_s1245" type="#_x0000_t34" style="position:absolute;margin-left:320.55pt;margin-top:107.05pt;width:57.45pt;height:23.7pt;flip:y;z-index:251696128" o:connectortype="elbow" adj="21506,185514,-152497">
            <v:stroke endarrow="block"/>
          </v:shape>
        </w:pict>
      </w:r>
      <w:r w:rsidRPr="009755E5">
        <w:rPr>
          <w:noProof/>
        </w:rPr>
        <w:pict>
          <v:rect id="_x0000_s1246" style="position:absolute;margin-left:162pt;margin-top:118.9pt;width:158.45pt;height:25.5pt;z-index:251697152">
            <v:shadow on="t" opacity=".5" offset="6pt,-6pt"/>
            <v:textbox style="mso-next-textbox:#_x0000_s1246">
              <w:txbxContent>
                <w:p w:rsidR="00A1104C" w:rsidRPr="00160754" w:rsidRDefault="00A1104C" w:rsidP="00347F22">
                  <w:pPr>
                    <w:spacing w:after="0"/>
                    <w:jc w:val="center"/>
                    <w:rPr>
                      <w:rFonts w:ascii="Times New Roman" w:hAnsi="Times New Roman"/>
                      <w:sz w:val="24"/>
                      <w:szCs w:val="28"/>
                    </w:rPr>
                  </w:pPr>
                  <w:r w:rsidRPr="00160754">
                    <w:rPr>
                      <w:rFonts w:ascii="Times New Roman" w:hAnsi="Times New Roman"/>
                      <w:sz w:val="24"/>
                      <w:szCs w:val="28"/>
                    </w:rPr>
                    <w:t>Все ЗН</w:t>
                  </w:r>
                </w:p>
              </w:txbxContent>
            </v:textbox>
          </v:rect>
        </w:pict>
      </w:r>
      <w:r w:rsidRPr="009755E5">
        <w:rPr>
          <w:noProof/>
        </w:rPr>
        <w:pict>
          <v:shape id="_x0000_s1247" type="#_x0000_t34" style="position:absolute;margin-left:78.9pt;margin-top:118.15pt;width:94.2pt;height:1in;rotation:270;flip:x;z-index:251698176" o:connectortype="elbow" adj="137,82215,-56648">
            <v:stroke endarrow="block"/>
          </v:shape>
        </w:pict>
      </w:r>
      <w:r w:rsidRPr="009755E5">
        <w:rPr>
          <w:noProof/>
        </w:rPr>
        <w:pict>
          <v:shape id="_x0000_s1248" type="#_x0000_t34" style="position:absolute;margin-left:126pt;margin-top:107.05pt;width:36pt;height:23.7pt;rotation:180;z-index:251699200" o:connectortype="elbow" adj="21599,-185514,-148230">
            <v:stroke endarrow="block"/>
          </v:shape>
        </w:pict>
      </w:r>
      <w:r w:rsidRPr="009755E5">
        <w:rPr>
          <w:noProof/>
        </w:rPr>
        <w:pict>
          <v:shape id="_x0000_s1249" type="#_x0000_t34" style="position:absolute;margin-left:106.55pt;margin-top:108.5pt;width:56.85pt;height:54pt;rotation:270;flip:x;z-index:251700224" o:connectortype="elbow" adj="246,94680,-93866">
            <v:stroke endarrow="block"/>
          </v:shape>
        </w:pict>
      </w:r>
      <w:r w:rsidRPr="009755E5">
        <w:rPr>
          <w:noProof/>
        </w:rPr>
        <w:pict>
          <v:rect id="_x0000_s1250" style="position:absolute;margin-left:161.4pt;margin-top:154.9pt;width:159.15pt;height:27pt;z-index:251701248">
            <v:shadow on="t" opacity=".5" offset="6pt,-6pt"/>
            <v:textbox style="mso-next-textbox:#_x0000_s1250">
              <w:txbxContent>
                <w:p w:rsidR="00A1104C" w:rsidRPr="00160754" w:rsidRDefault="00A1104C" w:rsidP="00347F22">
                  <w:pPr>
                    <w:spacing w:before="120" w:after="0" w:line="240" w:lineRule="auto"/>
                    <w:jc w:val="center"/>
                    <w:rPr>
                      <w:rFonts w:ascii="Times New Roman" w:hAnsi="Times New Roman"/>
                      <w:sz w:val="24"/>
                      <w:szCs w:val="28"/>
                    </w:rPr>
                  </w:pPr>
                  <w:r w:rsidRPr="00160754">
                    <w:rPr>
                      <w:rFonts w:ascii="Times New Roman" w:hAnsi="Times New Roman"/>
                      <w:sz w:val="24"/>
                      <w:szCs w:val="28"/>
                    </w:rPr>
                    <w:t>Пищевод</w:t>
                  </w:r>
                </w:p>
                <w:p w:rsidR="00A1104C" w:rsidRDefault="00A1104C" w:rsidP="00347F22"/>
              </w:txbxContent>
            </v:textbox>
          </v:rect>
        </w:pict>
      </w:r>
      <w:r w:rsidRPr="009755E5">
        <w:rPr>
          <w:noProof/>
        </w:rPr>
        <w:pict>
          <v:shape id="_x0000_s1251" type="#_x0000_t32" style="position:absolute;margin-left:1in;margin-top:31.75pt;width:89.4pt;height:33.15pt;flip:y;z-index:251702272" o:connectortype="straight">
            <v:stroke endarrow="block"/>
          </v:shape>
        </w:pict>
      </w:r>
      <w:r w:rsidRPr="009755E5">
        <w:rPr>
          <w:noProof/>
        </w:rPr>
        <w:pict>
          <v:shape id="_x0000_s1252" type="#_x0000_t32" style="position:absolute;margin-left:320.45pt;margin-top:31.75pt;width:84.55pt;height:33.15pt;flip:x y;z-index:251703296" o:connectortype="straight">
            <v:stroke endarrow="block"/>
          </v:shape>
        </w:pict>
      </w:r>
      <w:r w:rsidRPr="009755E5">
        <w:rPr>
          <w:noProof/>
        </w:rPr>
        <w:pict>
          <v:rect id="_x0000_s1253" style="position:absolute;margin-left:161.4pt;margin-top:8.25pt;width:159.05pt;height:41.5pt;z-index:251704320">
            <v:shadow on="t" opacity=".5" offset="6pt,-6pt"/>
            <v:textbox style="mso-next-textbox:#_x0000_s1253">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Default="00A1104C" w:rsidP="00347F22">
      <w:pPr>
        <w:spacing w:after="0" w:line="240" w:lineRule="auto"/>
        <w:jc w:val="right"/>
        <w:rPr>
          <w:rFonts w:ascii="Times New Roman" w:hAnsi="Times New Roman"/>
          <w:b/>
          <w:sz w:val="21"/>
          <w:szCs w:val="24"/>
        </w:rPr>
      </w:pP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E5E9E">
        <w:rPr>
          <w:rFonts w:ascii="Times New Roman" w:hAnsi="Times New Roman"/>
          <w:b/>
          <w:sz w:val="24"/>
          <w:szCs w:val="24"/>
        </w:rPr>
        <w:t xml:space="preserve">г. </w:t>
      </w:r>
      <w:r>
        <w:rPr>
          <w:rFonts w:ascii="Times New Roman" w:hAnsi="Times New Roman"/>
          <w:b/>
          <w:sz w:val="24"/>
          <w:szCs w:val="24"/>
        </w:rPr>
        <w:t>Ясиноватая</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опухоли </w:t>
      </w:r>
      <w:r w:rsidRPr="00F8336B">
        <w:rPr>
          <w:rFonts w:ascii="Times New Roman" w:hAnsi="Times New Roman"/>
          <w:b/>
          <w:color w:val="002060"/>
          <w:sz w:val="21"/>
          <w:szCs w:val="21"/>
        </w:rPr>
        <w:t>за 2012-2014 и 2015г.г.</w:t>
      </w:r>
    </w:p>
    <w:p w:rsidR="00A1104C" w:rsidRPr="000E5D6B" w:rsidRDefault="00A1104C" w:rsidP="00347F22">
      <w:pPr>
        <w:spacing w:after="0" w:line="240" w:lineRule="auto"/>
        <w:jc w:val="center"/>
        <w:rPr>
          <w:rFonts w:ascii="Times New Roman" w:hAnsi="Times New Roman"/>
          <w:b/>
          <w:sz w:val="21"/>
          <w:szCs w:val="24"/>
        </w:rPr>
      </w:pPr>
    </w:p>
    <w:tbl>
      <w:tblPr>
        <w:tblW w:w="9899" w:type="dxa"/>
        <w:tblLayout w:type="fixed"/>
        <w:tblCellMar>
          <w:left w:w="0" w:type="dxa"/>
          <w:right w:w="0" w:type="dxa"/>
        </w:tblCellMar>
        <w:tblLook w:val="00A0"/>
      </w:tblPr>
      <w:tblGrid>
        <w:gridCol w:w="2649"/>
        <w:gridCol w:w="725"/>
        <w:gridCol w:w="725"/>
        <w:gridCol w:w="725"/>
        <w:gridCol w:w="725"/>
        <w:gridCol w:w="725"/>
        <w:gridCol w:w="725"/>
        <w:gridCol w:w="725"/>
        <w:gridCol w:w="725"/>
        <w:gridCol w:w="725"/>
        <w:gridCol w:w="725"/>
      </w:tblGrid>
      <w:tr w:rsidR="00A1104C" w:rsidRPr="00EC3E86" w:rsidTr="00347F22">
        <w:trPr>
          <w:trHeight w:val="278"/>
        </w:trPr>
        <w:tc>
          <w:tcPr>
            <w:tcW w:w="264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5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99"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57"/>
        </w:trPr>
        <w:tc>
          <w:tcPr>
            <w:tcW w:w="264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0"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35"/>
        </w:trPr>
        <w:tc>
          <w:tcPr>
            <w:tcW w:w="264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5"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8"/>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lang w:val="en-US"/>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254" type="#_x0000_t32" style="position:absolute;margin-left:18pt;margin-top:107.05pt;width:.05pt;height:175.9pt;flip:y;z-index:251705344" o:connectortype="straight">
            <v:stroke endarrow="block"/>
          </v:shape>
        </w:pict>
      </w:r>
      <w:r w:rsidRPr="009755E5">
        <w:rPr>
          <w:noProof/>
        </w:rPr>
        <w:pict>
          <v:rect id="_x0000_s1255" style="position:absolute;margin-left:18pt;margin-top:282.95pt;width:80.1pt;height:27pt;z-index:251706368">
            <v:shadow on="t" opacity=".5" offset="6pt,-6pt"/>
            <v:textbox style="mso-next-textbox:#_x0000_s125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Яичники</w:t>
                  </w:r>
                </w:p>
                <w:p w:rsidR="00A1104C" w:rsidRDefault="00A1104C" w:rsidP="00347F22"/>
              </w:txbxContent>
            </v:textbox>
          </v:rect>
        </w:pict>
      </w:r>
      <w:r w:rsidRPr="009755E5">
        <w:rPr>
          <w:noProof/>
        </w:rPr>
        <w:pict>
          <v:shape id="_x0000_s1256" type="#_x0000_t32" style="position:absolute;margin-left:45pt;margin-top:107.05pt;width:.05pt;height:121.9pt;flip:y;z-index:251707392" o:connectortype="straight">
            <v:stroke endarrow="block"/>
          </v:shape>
        </w:pict>
      </w:r>
      <w:r w:rsidRPr="009755E5">
        <w:rPr>
          <w:noProof/>
        </w:rPr>
        <w:pict>
          <v:rect id="_x0000_s1257" style="position:absolute;margin-left:45pt;margin-top:228.95pt;width:158.45pt;height:24.15pt;z-index:251708416">
            <v:shadow on="t" opacity=".5" offset="6pt,-6pt"/>
            <v:textbox style="mso-next-textbox:#_x0000_s1257">
              <w:txbxContent>
                <w:p w:rsidR="00A1104C" w:rsidRPr="00160754" w:rsidRDefault="00A1104C" w:rsidP="00347F22">
                  <w:pPr>
                    <w:jc w:val="center"/>
                    <w:rPr>
                      <w:sz w:val="24"/>
                    </w:rPr>
                  </w:pPr>
                  <w:r w:rsidRPr="00160754">
                    <w:rPr>
                      <w:rFonts w:ascii="Times New Roman" w:hAnsi="Times New Roman"/>
                      <w:sz w:val="24"/>
                      <w:szCs w:val="28"/>
                    </w:rPr>
                    <w:t>Ободочная кишка</w:t>
                  </w:r>
                </w:p>
              </w:txbxContent>
            </v:textbox>
          </v:rect>
        </w:pict>
      </w:r>
      <w:r w:rsidRPr="009755E5">
        <w:rPr>
          <w:noProof/>
        </w:rPr>
        <w:pict>
          <v:shape id="_x0000_s1258" type="#_x0000_t34" style="position:absolute;margin-left:312.55pt;margin-top:115.05pt;width:82.5pt;height:66.45pt;rotation:270;z-index:251709440" o:connectortype="elbow" adj="261,-205663,-100630">
            <v:stroke endarrow="block"/>
          </v:shape>
        </w:pict>
      </w:r>
      <w:r w:rsidRPr="009755E5">
        <w:rPr>
          <w:noProof/>
        </w:rPr>
        <w:pict>
          <v:shape id="_x0000_s1259" type="#_x0000_t34" style="position:absolute;margin-left:88.5pt;margin-top:116.65pt;width:82.5pt;height:63.3pt;rotation:270;flip:x;z-index:251710464" o:connectortype="elbow" adj="-158,215898,-58961">
            <v:stroke endarrow="block"/>
          </v:shape>
        </w:pict>
      </w:r>
      <w:r w:rsidRPr="009755E5">
        <w:rPr>
          <w:noProof/>
        </w:rPr>
        <w:pict>
          <v:shape id="_x0000_s1260" type="#_x0000_t34" style="position:absolute;margin-left:115.95pt;margin-top:108.1pt;width:46.5pt;height:44.4pt;rotation:270;flip:x;z-index:251711488" o:connectortype="elbow" adj="-465,290286,-104609">
            <v:stroke endarrow="block"/>
          </v:shape>
        </w:pict>
      </w:r>
      <w:r w:rsidRPr="009755E5">
        <w:rPr>
          <w:noProof/>
        </w:rPr>
        <w:pict>
          <v:rect id="_x0000_s1261" style="position:absolute;margin-left:161.4pt;margin-top:174.5pt;width:158.55pt;height:29.3pt;z-index:251712512">
            <v:shadow on="t" opacity=".5" offset="6pt,-6pt"/>
            <v:textbox style="mso-next-textbox:#_x0000_s1261">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Пищевод</w:t>
                  </w:r>
                </w:p>
                <w:p w:rsidR="00A1104C" w:rsidRDefault="00A1104C" w:rsidP="00347F22">
                  <w:pPr>
                    <w:spacing w:after="0" w:line="240" w:lineRule="auto"/>
                  </w:pPr>
                </w:p>
              </w:txbxContent>
            </v:textbox>
          </v:rect>
        </w:pict>
      </w:r>
      <w:r w:rsidRPr="009755E5">
        <w:rPr>
          <w:noProof/>
        </w:rPr>
        <w:pict>
          <v:rect id="_x0000_s1262" style="position:absolute;margin-left:161.4pt;margin-top:135.55pt;width:159.05pt;height:29.3pt;z-index:251713536">
            <v:shadow on="t" opacity=".5" offset="6pt,-6pt"/>
            <v:textbox style="mso-next-textbox:#_x0000_s1262">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Все ЗН</w:t>
                  </w:r>
                </w:p>
                <w:p w:rsidR="00A1104C" w:rsidRDefault="00A1104C" w:rsidP="00347F22"/>
              </w:txbxContent>
            </v:textbox>
          </v:rect>
        </w:pict>
      </w:r>
      <w:r w:rsidRPr="009755E5">
        <w:rPr>
          <w:noProof/>
        </w:rPr>
        <w:pict>
          <v:rect id="_x0000_s1263" style="position:absolute;margin-left:-9pt;margin-top:64.9pt;width:170.4pt;height:42.15pt;z-index:251714560">
            <v:shadow on="t" opacity=".5" offset="6pt,-6pt"/>
            <v:textbox style="mso-next-textbox:#_x0000_s1263">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64" style="position:absolute;margin-left:330.5pt;margin-top:64.9pt;width:164.5pt;height:42.15pt;z-index:251715584">
            <v:shadow on="t" opacity=".5" offset="6pt,-6pt"/>
            <v:textbox style="mso-next-textbox:#_x0000_s1264">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65" type="#_x0000_t32" style="position:absolute;margin-left:1in;margin-top:31.75pt;width:89.4pt;height:33.15pt;flip:y;z-index:251716608" o:connectortype="straight">
            <v:stroke endarrow="block"/>
          </v:shape>
        </w:pict>
      </w:r>
      <w:r w:rsidRPr="009755E5">
        <w:rPr>
          <w:noProof/>
        </w:rPr>
        <w:pict>
          <v:shape id="_x0000_s1266" type="#_x0000_t32" style="position:absolute;margin-left:320.45pt;margin-top:31.75pt;width:84.55pt;height:33.15pt;flip:x y;z-index:251717632" o:connectortype="straight">
            <v:stroke endarrow="block"/>
          </v:shape>
        </w:pict>
      </w:r>
      <w:r w:rsidRPr="009755E5">
        <w:rPr>
          <w:noProof/>
        </w:rPr>
        <w:pict>
          <v:rect id="_x0000_s1267" style="position:absolute;margin-left:161.4pt;margin-top:8.25pt;width:159.05pt;height:41.5pt;z-index:251718656">
            <v:shadow on="t" opacity=".5" offset="6pt,-6pt"/>
            <v:textbox style="mso-next-textbox:#_x0000_s126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в </w:t>
      </w:r>
      <w:r w:rsidRPr="008F56B4">
        <w:rPr>
          <w:rFonts w:ascii="Times New Roman" w:hAnsi="Times New Roman"/>
          <w:b/>
          <w:sz w:val="24"/>
          <w:szCs w:val="24"/>
        </w:rPr>
        <w:t>Амвросиевском р-не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опухоли </w:t>
      </w:r>
      <w:r w:rsidRPr="00F8336B">
        <w:rPr>
          <w:rFonts w:ascii="Times New Roman" w:hAnsi="Times New Roman"/>
          <w:b/>
          <w:color w:val="002060"/>
          <w:sz w:val="21"/>
          <w:szCs w:val="21"/>
        </w:rPr>
        <w:t>за 2012-2014 и 2015г.г.</w:t>
      </w:r>
    </w:p>
    <w:tbl>
      <w:tblPr>
        <w:tblpPr w:leftFromText="180" w:rightFromText="180" w:vertAnchor="text" w:horzAnchor="margin" w:tblpY="143"/>
        <w:tblW w:w="9899" w:type="dxa"/>
        <w:tblLayout w:type="fixed"/>
        <w:tblCellMar>
          <w:left w:w="0" w:type="dxa"/>
          <w:right w:w="0" w:type="dxa"/>
        </w:tblCellMar>
        <w:tblLook w:val="00A0"/>
      </w:tblPr>
      <w:tblGrid>
        <w:gridCol w:w="2649"/>
        <w:gridCol w:w="725"/>
        <w:gridCol w:w="725"/>
        <w:gridCol w:w="725"/>
        <w:gridCol w:w="725"/>
        <w:gridCol w:w="725"/>
        <w:gridCol w:w="725"/>
        <w:gridCol w:w="725"/>
        <w:gridCol w:w="725"/>
        <w:gridCol w:w="725"/>
        <w:gridCol w:w="725"/>
      </w:tblGrid>
      <w:tr w:rsidR="00A1104C" w:rsidRPr="00EC3E86" w:rsidTr="00347F22">
        <w:trPr>
          <w:trHeight w:val="280"/>
        </w:trPr>
        <w:tc>
          <w:tcPr>
            <w:tcW w:w="264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5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99"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3"/>
        </w:trPr>
        <w:tc>
          <w:tcPr>
            <w:tcW w:w="264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0"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5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1"/>
        </w:trPr>
        <w:tc>
          <w:tcPr>
            <w:tcW w:w="2649"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5"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5"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5"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4" w:space="0" w:color="auto"/>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5"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5"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Default="00A1104C" w:rsidP="00347F22">
      <w:pPr>
        <w:spacing w:after="0" w:line="240" w:lineRule="auto"/>
        <w:jc w:val="right"/>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268" type="#_x0000_t32" style="position:absolute;margin-left:27pt;margin-top:107.05pt;width:0;height:160.95pt;flip:y;z-index:251719680" o:connectortype="straight">
            <v:stroke endarrow="block"/>
          </v:shape>
        </w:pict>
      </w:r>
      <w:r w:rsidRPr="009755E5">
        <w:rPr>
          <w:noProof/>
        </w:rPr>
        <w:pict>
          <v:rect id="_x0000_s1269" style="position:absolute;margin-left:27pt;margin-top:268pt;width:159.05pt;height:29.3pt;z-index:251720704">
            <v:shadow on="t" opacity=".5" offset="6pt,-6pt"/>
            <v:textbox style="mso-next-textbox:#_x0000_s1269">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Желудка</w:t>
                  </w:r>
                </w:p>
                <w:p w:rsidR="00A1104C" w:rsidRDefault="00A1104C" w:rsidP="00347F22"/>
              </w:txbxContent>
            </v:textbox>
          </v:rect>
        </w:pict>
      </w:r>
      <w:r w:rsidRPr="009755E5">
        <w:rPr>
          <w:noProof/>
        </w:rPr>
        <w:pict>
          <v:shape id="_x0000_s1270" type="#_x0000_t34" style="position:absolute;margin-left:57.45pt;margin-top:121.6pt;width:118.5pt;height:89.4pt;rotation:270;flip:x;z-index:251721728" o:connectortype="elbow" adj="-338,161565,-41049">
            <v:stroke endarrow="block"/>
          </v:shape>
        </w:pict>
      </w:r>
      <w:r w:rsidRPr="009755E5">
        <w:rPr>
          <w:noProof/>
        </w:rPr>
        <w:pict>
          <v:shape id="_x0000_s1271" type="#_x0000_t34" style="position:absolute;margin-left:303.55pt;margin-top:124.05pt;width:118.5pt;height:84.45pt;rotation:270;z-index:251722752" o:connectortype="elbow" adj="-201,-171035,-70059">
            <v:stroke endarrow="block"/>
          </v:shape>
        </w:pict>
      </w:r>
      <w:r w:rsidRPr="009755E5">
        <w:rPr>
          <w:noProof/>
        </w:rPr>
        <w:pict>
          <v:shape id="_x0000_s1272" type="#_x0000_t34" style="position:absolute;margin-left:312.55pt;margin-top:115.05pt;width:82.5pt;height:66.45pt;rotation:270;z-index:251723776" o:connectortype="elbow" adj="261,-205663,-100630">
            <v:stroke endarrow="block"/>
          </v:shape>
        </w:pict>
      </w:r>
      <w:r w:rsidRPr="009755E5">
        <w:rPr>
          <w:noProof/>
        </w:rPr>
        <w:pict>
          <v:shape id="_x0000_s1273" type="#_x0000_t34" style="position:absolute;margin-left:88.5pt;margin-top:116.65pt;width:82.5pt;height:63.3pt;rotation:270;flip:x;z-index:251724800" o:connectortype="elbow" adj="-158,215898,-58961">
            <v:stroke endarrow="block"/>
          </v:shape>
        </w:pict>
      </w:r>
      <w:r w:rsidRPr="009755E5">
        <w:rPr>
          <w:noProof/>
        </w:rPr>
        <w:pict>
          <v:rect id="_x0000_s1274" style="position:absolute;margin-left:161.4pt;margin-top:214.6pt;width:158.45pt;height:24.15pt;z-index:251725824">
            <v:shadow on="t" opacity=".5" offset="6pt,-6pt"/>
            <v:textbox style="mso-next-textbox:#_x0000_s1274">
              <w:txbxContent>
                <w:p w:rsidR="00A1104C" w:rsidRPr="00160754" w:rsidRDefault="00A1104C" w:rsidP="00347F22">
                  <w:pPr>
                    <w:jc w:val="center"/>
                    <w:rPr>
                      <w:sz w:val="24"/>
                    </w:rPr>
                  </w:pPr>
                  <w:r w:rsidRPr="00160754">
                    <w:rPr>
                      <w:rFonts w:ascii="Times New Roman" w:hAnsi="Times New Roman"/>
                      <w:sz w:val="24"/>
                      <w:szCs w:val="28"/>
                    </w:rPr>
                    <w:t>Почки</w:t>
                  </w:r>
                </w:p>
              </w:txbxContent>
            </v:textbox>
          </v:rect>
        </w:pict>
      </w:r>
      <w:r w:rsidRPr="009755E5">
        <w:rPr>
          <w:noProof/>
        </w:rPr>
        <w:pict>
          <v:rect id="_x0000_s1275" style="position:absolute;margin-left:161.4pt;margin-top:174.5pt;width:158.55pt;height:29.3pt;z-index:251726848">
            <v:shadow on="t" opacity=".5" offset="6pt,-6pt"/>
            <v:textbox style="mso-next-textbox:#_x0000_s1275">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Прямая кишка</w:t>
                  </w:r>
                </w:p>
                <w:p w:rsidR="00A1104C" w:rsidRDefault="00A1104C" w:rsidP="00347F22">
                  <w:pPr>
                    <w:spacing w:after="0" w:line="240" w:lineRule="auto"/>
                  </w:pPr>
                </w:p>
              </w:txbxContent>
            </v:textbox>
          </v:rect>
        </w:pict>
      </w:r>
      <w:r w:rsidRPr="009755E5">
        <w:rPr>
          <w:noProof/>
        </w:rPr>
        <w:pict>
          <v:rect id="_x0000_s1276" style="position:absolute;margin-left:-9pt;margin-top:64.9pt;width:170.4pt;height:42.15pt;z-index:251727872">
            <v:shadow on="t" opacity=".5" offset="6pt,-6pt"/>
            <v:textbox style="mso-next-textbox:#_x0000_s1276">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77" style="position:absolute;margin-left:330.5pt;margin-top:64.9pt;width:164.5pt;height:42.15pt;z-index:251728896">
            <v:shadow on="t" opacity=".5" offset="6pt,-6pt"/>
            <v:textbox style="mso-next-textbox:#_x0000_s1277">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78" type="#_x0000_t32" style="position:absolute;margin-left:1in;margin-top:31.75pt;width:89.4pt;height:33.15pt;flip:y;z-index:251729920" o:connectortype="straight">
            <v:stroke endarrow="block"/>
          </v:shape>
        </w:pict>
      </w:r>
      <w:r w:rsidRPr="009755E5">
        <w:rPr>
          <w:noProof/>
        </w:rPr>
        <w:pict>
          <v:shape id="_x0000_s1279" type="#_x0000_t32" style="position:absolute;margin-left:320.45pt;margin-top:31.75pt;width:84.55pt;height:33.15pt;flip:x y;z-index:251730944" o:connectortype="straight">
            <v:stroke endarrow="block"/>
          </v:shape>
        </w:pict>
      </w:r>
      <w:r w:rsidRPr="009755E5">
        <w:rPr>
          <w:noProof/>
        </w:rPr>
        <w:pict>
          <v:rect id="_x0000_s1280" style="position:absolute;margin-left:161.4pt;margin-top:8.25pt;width:159.05pt;height:41.5pt;z-index:251731968">
            <v:shadow on="t" opacity=".5" offset="6pt,-6pt"/>
            <v:textbox style="mso-next-textbox:#_x0000_s1280">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F8336B" w:rsidRDefault="00A1104C" w:rsidP="00347F22">
      <w:pPr>
        <w:spacing w:after="0" w:line="240" w:lineRule="auto"/>
        <w:jc w:val="center"/>
        <w:rPr>
          <w:rFonts w:ascii="Times New Roman" w:hAnsi="Times New Roman"/>
          <w:b/>
          <w:color w:val="002060"/>
          <w:sz w:val="21"/>
          <w:szCs w:val="21"/>
        </w:rPr>
      </w:pPr>
      <w:r w:rsidRPr="000E5D6B">
        <w:rPr>
          <w:rFonts w:ascii="Times New Roman" w:hAnsi="Times New Roman"/>
          <w:b/>
          <w:sz w:val="21"/>
          <w:szCs w:val="24"/>
        </w:rPr>
        <w:t xml:space="preserve">в </w:t>
      </w:r>
      <w:r w:rsidRPr="008F56B4">
        <w:rPr>
          <w:rFonts w:ascii="Times New Roman" w:hAnsi="Times New Roman"/>
          <w:b/>
          <w:sz w:val="24"/>
          <w:szCs w:val="24"/>
        </w:rPr>
        <w:t>Новоазовском р-не</w:t>
      </w:r>
      <w:r w:rsidRPr="008E5E9E">
        <w:rPr>
          <w:rFonts w:ascii="Times New Roman" w:hAnsi="Times New Roman"/>
          <w:b/>
          <w:sz w:val="21"/>
          <w:szCs w:val="21"/>
        </w:rPr>
        <w:t xml:space="preserve"> (которые </w:t>
      </w:r>
      <w:r w:rsidRPr="00F8336B">
        <w:rPr>
          <w:rFonts w:ascii="Times New Roman" w:hAnsi="Times New Roman"/>
          <w:b/>
          <w:color w:val="002060"/>
          <w:sz w:val="21"/>
          <w:szCs w:val="21"/>
        </w:rPr>
        <w:t>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F8336B">
        <w:rPr>
          <w:rFonts w:ascii="Times New Roman" w:hAnsi="Times New Roman"/>
          <w:b/>
          <w:color w:val="002060"/>
          <w:sz w:val="21"/>
          <w:szCs w:val="21"/>
        </w:rPr>
        <w:t>по основным локализациям опухоли за 2012-2014 и 2015г.г.</w:t>
      </w:r>
    </w:p>
    <w:tbl>
      <w:tblPr>
        <w:tblpPr w:leftFromText="180" w:rightFromText="180" w:vertAnchor="text" w:horzAnchor="margin" w:tblpY="143"/>
        <w:tblW w:w="9838" w:type="dxa"/>
        <w:tblLayout w:type="fixed"/>
        <w:tblCellMar>
          <w:left w:w="0" w:type="dxa"/>
          <w:right w:w="0" w:type="dxa"/>
        </w:tblCellMar>
        <w:tblLook w:val="00A0"/>
      </w:tblPr>
      <w:tblGrid>
        <w:gridCol w:w="2633"/>
        <w:gridCol w:w="720"/>
        <w:gridCol w:w="721"/>
        <w:gridCol w:w="720"/>
        <w:gridCol w:w="721"/>
        <w:gridCol w:w="720"/>
        <w:gridCol w:w="721"/>
        <w:gridCol w:w="720"/>
        <w:gridCol w:w="721"/>
        <w:gridCol w:w="720"/>
        <w:gridCol w:w="721"/>
      </w:tblGrid>
      <w:tr w:rsidR="00A1104C" w:rsidRPr="00EC3E86" w:rsidTr="00347F22">
        <w:trPr>
          <w:trHeight w:val="279"/>
        </w:trPr>
        <w:tc>
          <w:tcPr>
            <w:tcW w:w="2633"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4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64"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1"/>
        </w:trPr>
        <w:tc>
          <w:tcPr>
            <w:tcW w:w="2633"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1"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1"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1"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1"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1"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21"/>
        </w:trPr>
        <w:tc>
          <w:tcPr>
            <w:tcW w:w="2633" w:type="dxa"/>
            <w:vMerge/>
            <w:tcBorders>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4" w:space="0" w:color="auto"/>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1" w:type="dxa"/>
            <w:tcBorders>
              <w:top w:val="single" w:sz="4" w:space="0" w:color="auto"/>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0" w:type="dxa"/>
            <w:tcBorders>
              <w:top w:val="single" w:sz="4" w:space="0" w:color="auto"/>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1" w:type="dxa"/>
            <w:tcBorders>
              <w:top w:val="single" w:sz="4" w:space="0" w:color="auto"/>
              <w:left w:val="single" w:sz="4" w:space="0" w:color="auto"/>
              <w:bottom w:val="single" w:sz="4" w:space="0" w:color="auto"/>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0" w:type="dxa"/>
            <w:tcBorders>
              <w:top w:val="single" w:sz="4" w:space="0" w:color="auto"/>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1" w:type="dxa"/>
            <w:tcBorders>
              <w:top w:val="single" w:sz="4" w:space="0" w:color="auto"/>
              <w:left w:val="single" w:sz="4" w:space="0" w:color="auto"/>
              <w:bottom w:val="single" w:sz="4" w:space="0" w:color="auto"/>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0" w:type="dxa"/>
            <w:tcBorders>
              <w:top w:val="single" w:sz="4" w:space="0" w:color="auto"/>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1"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0" w:type="dxa"/>
            <w:tcBorders>
              <w:top w:val="single" w:sz="4" w:space="0" w:color="auto"/>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1"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9"/>
        </w:trPr>
        <w:tc>
          <w:tcPr>
            <w:tcW w:w="2633" w:type="dxa"/>
            <w:tcBorders>
              <w:top w:val="single" w:sz="4" w:space="0" w:color="auto"/>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0" w:type="dxa"/>
            <w:tcBorders>
              <w:top w:val="single" w:sz="4" w:space="0" w:color="auto"/>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4" w:space="0" w:color="auto"/>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9"/>
        </w:trPr>
        <w:tc>
          <w:tcPr>
            <w:tcW w:w="26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0"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1"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Pr="000E5D6B" w:rsidRDefault="00A1104C" w:rsidP="00347F22">
      <w:pPr>
        <w:spacing w:after="0" w:line="240" w:lineRule="auto"/>
        <w:jc w:val="center"/>
        <w:rPr>
          <w:rFonts w:ascii="Times New Roman" w:hAnsi="Times New Roman"/>
          <w:b/>
          <w:sz w:val="21"/>
          <w:szCs w:val="24"/>
          <w:lang w:val="en-US"/>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281" type="#_x0000_t32" style="position:absolute;margin-left:18pt;margin-top:107.05pt;width:0;height:151.95pt;flip:y;z-index:251732992" o:connectortype="straight">
            <v:stroke endarrow="block"/>
          </v:shape>
        </w:pict>
      </w:r>
      <w:r w:rsidRPr="009755E5">
        <w:rPr>
          <w:noProof/>
        </w:rPr>
        <w:pict>
          <v:rect id="_x0000_s1282" style="position:absolute;margin-left:18pt;margin-top:259pt;width:90pt;height:29.3pt;z-index:251734016">
            <v:shadow on="t" opacity=".5" offset="6pt,-6pt"/>
            <v:textbox style="mso-next-textbox:#_x0000_s1282">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Пищевод</w:t>
                  </w:r>
                </w:p>
                <w:p w:rsidR="00A1104C" w:rsidRDefault="00A1104C" w:rsidP="00347F22"/>
              </w:txbxContent>
            </v:textbox>
          </v:rect>
        </w:pict>
      </w:r>
      <w:r w:rsidRPr="009755E5">
        <w:rPr>
          <w:noProof/>
        </w:rPr>
        <w:pict>
          <v:shape id="_x0000_s1283" type="#_x0000_t34" style="position:absolute;margin-left:57.45pt;margin-top:121.6pt;width:118.5pt;height:89.4pt;rotation:270;flip:x;z-index:251735040" o:connectortype="elbow" adj="-338,161565,-41049">
            <v:stroke endarrow="block"/>
          </v:shape>
        </w:pict>
      </w:r>
      <w:r w:rsidRPr="009755E5">
        <w:rPr>
          <w:noProof/>
        </w:rPr>
        <w:pict>
          <v:shape id="_x0000_s1284" type="#_x0000_t34" style="position:absolute;margin-left:303.55pt;margin-top:124.05pt;width:118.5pt;height:84.45pt;rotation:270;z-index:251736064" o:connectortype="elbow" adj="-201,-171035,-70059">
            <v:stroke endarrow="block"/>
          </v:shape>
        </w:pict>
      </w:r>
      <w:r w:rsidRPr="009755E5">
        <w:rPr>
          <w:noProof/>
        </w:rPr>
        <w:pict>
          <v:shape id="_x0000_s1285" type="#_x0000_t34" style="position:absolute;margin-left:312.55pt;margin-top:115.05pt;width:82.5pt;height:66.45pt;rotation:270;z-index:251737088" o:connectortype="elbow" adj="261,-205663,-100630">
            <v:stroke endarrow="block"/>
          </v:shape>
        </w:pict>
      </w:r>
      <w:r w:rsidRPr="009755E5">
        <w:rPr>
          <w:noProof/>
        </w:rPr>
        <w:pict>
          <v:shape id="_x0000_s1286" type="#_x0000_t34" style="position:absolute;margin-left:88.5pt;margin-top:116.65pt;width:82.5pt;height:63.3pt;rotation:270;flip:x;z-index:251738112" o:connectortype="elbow" adj="-158,215898,-58961">
            <v:stroke endarrow="block"/>
          </v:shape>
        </w:pict>
      </w:r>
      <w:r w:rsidRPr="009755E5">
        <w:rPr>
          <w:noProof/>
        </w:rPr>
        <w:pict>
          <v:rect id="_x0000_s1287" style="position:absolute;margin-left:161.4pt;margin-top:214.6pt;width:158.45pt;height:24.15pt;z-index:251739136">
            <v:shadow on="t" opacity=".5" offset="6pt,-6pt"/>
            <v:textbox style="mso-next-textbox:#_x0000_s1287">
              <w:txbxContent>
                <w:p w:rsidR="00A1104C" w:rsidRPr="00160754" w:rsidRDefault="00A1104C" w:rsidP="00347F22">
                  <w:pPr>
                    <w:jc w:val="center"/>
                    <w:rPr>
                      <w:sz w:val="24"/>
                    </w:rPr>
                  </w:pPr>
                  <w:r w:rsidRPr="00160754">
                    <w:rPr>
                      <w:rFonts w:ascii="Times New Roman" w:hAnsi="Times New Roman"/>
                      <w:sz w:val="24"/>
                      <w:szCs w:val="28"/>
                    </w:rPr>
                    <w:t>Почки</w:t>
                  </w:r>
                </w:p>
              </w:txbxContent>
            </v:textbox>
          </v:rect>
        </w:pict>
      </w:r>
      <w:r w:rsidRPr="009755E5">
        <w:rPr>
          <w:noProof/>
        </w:rPr>
        <w:pict>
          <v:rect id="_x0000_s1288" style="position:absolute;margin-left:161.4pt;margin-top:174.5pt;width:158.55pt;height:29.3pt;z-index:251740160">
            <v:shadow on="t" opacity=".5" offset="6pt,-6pt"/>
            <v:textbox style="mso-next-textbox:#_x0000_s1288">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Легкие</w:t>
                  </w:r>
                </w:p>
                <w:p w:rsidR="00A1104C" w:rsidRDefault="00A1104C" w:rsidP="00347F22">
                  <w:pPr>
                    <w:spacing w:after="0" w:line="240" w:lineRule="auto"/>
                  </w:pPr>
                </w:p>
              </w:txbxContent>
            </v:textbox>
          </v:rect>
        </w:pict>
      </w:r>
      <w:r w:rsidRPr="009755E5">
        <w:rPr>
          <w:noProof/>
        </w:rPr>
        <w:pict>
          <v:rect id="_x0000_s1289" style="position:absolute;margin-left:-9pt;margin-top:64.9pt;width:170.4pt;height:42.15pt;z-index:251741184">
            <v:shadow on="t" opacity=".5" offset="6pt,-6pt"/>
            <v:textbox style="mso-next-textbox:#_x0000_s1289">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290" style="position:absolute;margin-left:330.5pt;margin-top:64.9pt;width:164.5pt;height:42.15pt;z-index:251742208">
            <v:shadow on="t" opacity=".5" offset="6pt,-6pt"/>
            <v:textbox style="mso-next-textbox:#_x0000_s1290">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291" type="#_x0000_t32" style="position:absolute;margin-left:1in;margin-top:31.75pt;width:89.4pt;height:33.15pt;flip:y;z-index:251743232" o:connectortype="straight">
            <v:stroke endarrow="block"/>
          </v:shape>
        </w:pict>
      </w:r>
      <w:r w:rsidRPr="009755E5">
        <w:rPr>
          <w:noProof/>
        </w:rPr>
        <w:pict>
          <v:shape id="_x0000_s1292" type="#_x0000_t32" style="position:absolute;margin-left:320.45pt;margin-top:31.75pt;width:84.55pt;height:33.15pt;flip:x y;z-index:251744256" o:connectortype="straight">
            <v:stroke endarrow="block"/>
          </v:shape>
        </w:pict>
      </w:r>
      <w:r w:rsidRPr="009755E5">
        <w:rPr>
          <w:noProof/>
        </w:rPr>
        <w:pict>
          <v:rect id="_x0000_s1293" style="position:absolute;margin-left:161.4pt;margin-top:8.25pt;width:159.05pt;height:41.5pt;z-index:251745280">
            <v:shadow on="t" opacity=".5" offset="6pt,-6pt"/>
            <v:textbox style="mso-next-textbox:#_x0000_s1293">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Алгоритм неудовлетворительных показателей  работы онкологической службы</w:t>
      </w:r>
    </w:p>
    <w:p w:rsidR="00A1104C" w:rsidRPr="00B80C37" w:rsidRDefault="00A1104C" w:rsidP="00347F22">
      <w:pPr>
        <w:spacing w:after="0" w:line="240" w:lineRule="auto"/>
        <w:jc w:val="center"/>
        <w:rPr>
          <w:rFonts w:ascii="Times New Roman" w:hAnsi="Times New Roman"/>
          <w:b/>
          <w:sz w:val="21"/>
          <w:szCs w:val="21"/>
        </w:rPr>
      </w:pPr>
      <w:r w:rsidRPr="000E5D6B">
        <w:rPr>
          <w:rFonts w:ascii="Times New Roman" w:hAnsi="Times New Roman"/>
          <w:b/>
          <w:sz w:val="21"/>
          <w:szCs w:val="24"/>
        </w:rPr>
        <w:t xml:space="preserve">в </w:t>
      </w:r>
      <w:r w:rsidRPr="008F56B4">
        <w:rPr>
          <w:rFonts w:ascii="Times New Roman" w:hAnsi="Times New Roman"/>
          <w:b/>
          <w:sz w:val="24"/>
          <w:szCs w:val="24"/>
        </w:rPr>
        <w:t>Старобешевском р-не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2"/>
        <w:tblW w:w="9879" w:type="dxa"/>
        <w:tblLayout w:type="fixed"/>
        <w:tblCellMar>
          <w:left w:w="0" w:type="dxa"/>
          <w:right w:w="0" w:type="dxa"/>
        </w:tblCellMar>
        <w:tblLook w:val="00A0"/>
      </w:tblPr>
      <w:tblGrid>
        <w:gridCol w:w="2639"/>
        <w:gridCol w:w="724"/>
        <w:gridCol w:w="724"/>
        <w:gridCol w:w="724"/>
        <w:gridCol w:w="724"/>
        <w:gridCol w:w="724"/>
        <w:gridCol w:w="724"/>
        <w:gridCol w:w="724"/>
        <w:gridCol w:w="724"/>
        <w:gridCol w:w="724"/>
        <w:gridCol w:w="724"/>
      </w:tblGrid>
      <w:tr w:rsidR="00A1104C" w:rsidRPr="00EC3E86" w:rsidTr="00347F22">
        <w:trPr>
          <w:trHeight w:val="279"/>
        </w:trPr>
        <w:tc>
          <w:tcPr>
            <w:tcW w:w="2639"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92"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1"/>
        </w:trPr>
        <w:tc>
          <w:tcPr>
            <w:tcW w:w="2639"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8"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36"/>
        </w:trPr>
        <w:tc>
          <w:tcPr>
            <w:tcW w:w="2639" w:type="dxa"/>
            <w:vMerge/>
            <w:tcBorders>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4" w:space="0" w:color="auto"/>
              <w:left w:val="single" w:sz="8" w:space="0" w:color="000000"/>
              <w:bottom w:val="single" w:sz="4" w:space="0" w:color="auto"/>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4" w:type="dxa"/>
            <w:tcBorders>
              <w:top w:val="single" w:sz="4" w:space="0" w:color="auto"/>
              <w:left w:val="single" w:sz="4" w:space="0" w:color="auto"/>
              <w:bottom w:val="single" w:sz="4" w:space="0" w:color="auto"/>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9"/>
        </w:trPr>
        <w:tc>
          <w:tcPr>
            <w:tcW w:w="2639" w:type="dxa"/>
            <w:tcBorders>
              <w:top w:val="single" w:sz="4" w:space="0" w:color="auto"/>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4"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4" w:space="0" w:color="auto"/>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4" w:space="0" w:color="auto"/>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color w:val="0070C0"/>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color w:val="0070C0"/>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color w:val="0070C0"/>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color w:val="0070C0"/>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jc w:val="center"/>
              <w:rPr>
                <w:rFonts w:ascii="Times New Roman" w:hAnsi="Times New Roman"/>
                <w:b/>
                <w:sz w:val="21"/>
              </w:rPr>
            </w:pPr>
          </w:p>
        </w:tc>
      </w:tr>
      <w:tr w:rsidR="00A1104C" w:rsidRPr="00EC3E86" w:rsidTr="00347F22">
        <w:trPr>
          <w:trHeight w:val="229"/>
        </w:trPr>
        <w:tc>
          <w:tcPr>
            <w:tcW w:w="26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21"/>
              </w:rPr>
            </w:pPr>
          </w:p>
        </w:tc>
      </w:tr>
    </w:tbl>
    <w:p w:rsidR="00A1104C" w:rsidRDefault="00A1104C" w:rsidP="00347F22">
      <w:pPr>
        <w:spacing w:after="0" w:line="240" w:lineRule="auto"/>
        <w:jc w:val="right"/>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294" type="#_x0000_t34" style="position:absolute;margin-left:297.4pt;margin-top:129.5pt;width:148.1pt;height:103.15pt;rotation:270;z-index:251746304" o:connectortype="elbow" adj="167,-146111,-55954">
            <v:stroke endarrow="block"/>
          </v:shape>
        </w:pict>
      </w:r>
      <w:r w:rsidRPr="009755E5">
        <w:rPr>
          <w:noProof/>
        </w:rPr>
        <w:pict>
          <v:shape id="_x0000_s1295" type="#_x0000_t34" style="position:absolute;margin-left:288.6pt;margin-top:139pt;width:184.35pt;height:120.45pt;rotation:270;z-index:251747328" o:connectortype="elbow" adj="-106,-131626,-45034">
            <v:stroke endarrow="block"/>
          </v:shape>
        </w:pict>
      </w:r>
      <w:r w:rsidRPr="009755E5">
        <w:rPr>
          <w:noProof/>
        </w:rPr>
        <w:pict>
          <v:shape id="_x0000_s1296" type="#_x0000_t34" style="position:absolute;margin-left:280.6pt;margin-top:145.7pt;width:226.1pt;height:148.75pt;rotation:270;z-index:251748352" o:connectortype="elbow" adj="-82,-112647,-36594">
            <v:stroke endarrow="block"/>
          </v:shape>
        </w:pict>
      </w:r>
      <w:r w:rsidRPr="009755E5">
        <w:rPr>
          <w:noProof/>
        </w:rPr>
        <w:pict>
          <v:shape id="_x0000_s1297" type="#_x0000_t34" style="position:absolute;margin-left:52pt;margin-top:145.05pt;width:148.1pt;height:72.1pt;rotation:270;flip:x;z-index:251749376" o:connectortype="elbow" adj="-66,209035,-32947">
            <v:stroke endarrow="block"/>
          </v:shape>
        </w:pict>
      </w:r>
      <w:r w:rsidRPr="009755E5">
        <w:rPr>
          <w:noProof/>
        </w:rPr>
        <w:pict>
          <v:shape id="_x0000_s1298" type="#_x0000_t34" style="position:absolute;margin-left:28.7pt;margin-top:159.35pt;width:184.35pt;height:79.8pt;rotation:270;flip:x;z-index:251750400" o:connectortype="elbow" adj="-100,198677,-26316">
            <v:stroke endarrow="block"/>
          </v:shape>
        </w:pict>
      </w:r>
      <w:r w:rsidRPr="009755E5">
        <w:rPr>
          <w:noProof/>
        </w:rPr>
        <w:pict>
          <v:shape id="_x0000_s1299" type="#_x0000_t32" style="position:absolute;margin-left:-9pt;margin-top:107.05pt;width:.05pt;height:57.8pt;flip:y;z-index:251751424" o:connectortype="straight">
            <v:stroke endarrow="block"/>
          </v:shape>
        </w:pict>
      </w:r>
      <w:r w:rsidRPr="009755E5">
        <w:rPr>
          <w:noProof/>
        </w:rPr>
        <w:pict>
          <v:rect id="_x0000_s1300" style="position:absolute;margin-left:-9pt;margin-top:164.85pt;width:63pt;height:25.5pt;z-index:251752448">
            <v:shadow on="t" opacity=".5" offset="6pt,-6pt"/>
            <v:textbox style="mso-next-textbox:#_x0000_s1300">
              <w:txbxContent>
                <w:p w:rsidR="00A1104C" w:rsidRPr="00160754" w:rsidRDefault="00A1104C" w:rsidP="00347F22">
                  <w:pPr>
                    <w:spacing w:after="0"/>
                    <w:jc w:val="center"/>
                    <w:rPr>
                      <w:rFonts w:ascii="Times New Roman" w:hAnsi="Times New Roman"/>
                      <w:sz w:val="24"/>
                      <w:szCs w:val="28"/>
                    </w:rPr>
                  </w:pPr>
                  <w:r w:rsidRPr="00160754">
                    <w:rPr>
                      <w:rFonts w:ascii="Times New Roman" w:hAnsi="Times New Roman"/>
                      <w:sz w:val="24"/>
                      <w:szCs w:val="28"/>
                    </w:rPr>
                    <w:t>Яичник</w:t>
                  </w:r>
                </w:p>
              </w:txbxContent>
            </v:textbox>
          </v:rect>
        </w:pict>
      </w:r>
      <w:r w:rsidRPr="009755E5">
        <w:rPr>
          <w:noProof/>
        </w:rPr>
        <w:pict>
          <v:shape id="_x0000_s1301" type="#_x0000_t34" style="position:absolute;margin-left:-.85pt;margin-top:170.9pt;width:226.1pt;height:98.4pt;rotation:270;flip:x;z-index:251753472" o:connectortype="elbow" adj="-77,170287,-21514">
            <v:stroke endarrow="block"/>
          </v:shape>
        </w:pict>
      </w:r>
      <w:r w:rsidRPr="009755E5">
        <w:rPr>
          <w:noProof/>
        </w:rPr>
        <w:pict>
          <v:shape id="_x0000_s1302" type="#_x0000_t34" style="position:absolute;margin-left:307.1pt;margin-top:119.2pt;width:101.05pt;height:76.75pt;rotation:270;z-index:251754496" o:connectortype="elbow" adj="577,-183129,-81879">
            <v:stroke endarrow="block"/>
          </v:shape>
        </w:pict>
      </w:r>
      <w:r w:rsidRPr="009755E5">
        <w:rPr>
          <w:noProof/>
        </w:rPr>
        <w:pict>
          <v:shape id="_x0000_s1303" type="#_x0000_t34" style="position:absolute;margin-left:79.35pt;margin-top:126.7pt;width:101.05pt;height:61.8pt;rotation:270;flip:x;z-index:251755520" o:connectortype="elbow" adj="53,227429,-48010">
            <v:stroke endarrow="block"/>
          </v:shape>
        </w:pict>
      </w:r>
      <w:r w:rsidRPr="009755E5">
        <w:rPr>
          <w:noProof/>
        </w:rPr>
        <w:pict>
          <v:shape id="_x0000_s1304" type="#_x0000_t34" style="position:absolute;margin-left:316.1pt;margin-top:110.2pt;width:56.05pt;height:49.75pt;rotation:270;z-index:251756544" o:connectortype="elbow" adj="1387,-262977,-147616">
            <v:stroke endarrow="block"/>
          </v:shape>
        </w:pict>
      </w:r>
      <w:r w:rsidRPr="009755E5">
        <w:rPr>
          <w:noProof/>
        </w:rPr>
        <w:pict>
          <v:shape id="_x0000_s1305" type="#_x0000_t34" style="position:absolute;margin-left:110pt;margin-top:114.05pt;width:57.8pt;height:43.8pt;rotation:270;flip:x;z-index:251757568" o:connectortype="elbow" adj="-150,299564,-83934">
            <v:stroke endarrow="block"/>
          </v:shape>
        </w:pict>
      </w:r>
      <w:r w:rsidRPr="009755E5">
        <w:rPr>
          <w:noProof/>
        </w:rPr>
        <w:pict>
          <v:rect id="_x0000_s1306" style="position:absolute;margin-left:160.8pt;margin-top:316.1pt;width:158.45pt;height:24.15pt;z-index:251758592">
            <v:shadow on="t" opacity=".5" offset="6pt,-6pt"/>
            <v:textbox style="mso-next-textbox:#_x0000_s1306">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Мочевой пузырь</w:t>
                  </w:r>
                </w:p>
                <w:p w:rsidR="00A1104C" w:rsidRPr="008205C4" w:rsidRDefault="00A1104C" w:rsidP="00347F22">
                  <w:pPr>
                    <w:rPr>
                      <w:color w:val="FF0000"/>
                    </w:rPr>
                  </w:pPr>
                </w:p>
              </w:txbxContent>
            </v:textbox>
          </v:rect>
        </w:pict>
      </w:r>
      <w:r w:rsidRPr="009755E5">
        <w:rPr>
          <w:noProof/>
        </w:rPr>
        <w:pict>
          <v:rect id="_x0000_s1307" style="position:absolute;margin-left:162.1pt;margin-top:280.1pt;width:158.45pt;height:24.15pt;z-index:251759616">
            <v:shadow on="t" opacity=".5" offset="6pt,-6pt"/>
            <v:textbox style="mso-next-textbox:#_x0000_s1307">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Молочная железа</w:t>
                  </w:r>
                </w:p>
                <w:p w:rsidR="00A1104C" w:rsidRPr="008205C4" w:rsidRDefault="00A1104C" w:rsidP="00347F22">
                  <w:pPr>
                    <w:rPr>
                      <w:color w:val="FF0000"/>
                    </w:rPr>
                  </w:pPr>
                </w:p>
              </w:txbxContent>
            </v:textbox>
          </v:rect>
        </w:pict>
      </w:r>
      <w:r w:rsidRPr="009755E5">
        <w:rPr>
          <w:noProof/>
        </w:rPr>
        <w:pict>
          <v:rect id="_x0000_s1308" style="position:absolute;margin-left:160.8pt;margin-top:244.1pt;width:158.45pt;height:27pt;z-index:251760640">
            <v:shadow on="t" opacity=".5" offset="6pt,-6pt"/>
            <v:textbox style="mso-next-textbox:#_x0000_s1308">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Ободочная кишка</w:t>
                  </w:r>
                </w:p>
                <w:p w:rsidR="00A1104C" w:rsidRDefault="00A1104C" w:rsidP="00347F22"/>
              </w:txbxContent>
            </v:textbox>
          </v:rect>
        </w:pict>
      </w:r>
      <w:r w:rsidRPr="009755E5">
        <w:rPr>
          <w:noProof/>
        </w:rPr>
        <w:pict>
          <v:rect id="_x0000_s1309" style="position:absolute;margin-left:160.8pt;margin-top:201.4pt;width:158.45pt;height:24.15pt;z-index:251761664">
            <v:shadow on="t" opacity=".5" offset="6pt,-6pt"/>
            <v:textbox style="mso-next-textbox:#_x0000_s1309">
              <w:txbxContent>
                <w:p w:rsidR="00A1104C" w:rsidRPr="00160754" w:rsidRDefault="00A1104C" w:rsidP="00347F22">
                  <w:pPr>
                    <w:jc w:val="center"/>
                    <w:rPr>
                      <w:sz w:val="24"/>
                    </w:rPr>
                  </w:pPr>
                  <w:r w:rsidRPr="00160754">
                    <w:rPr>
                      <w:rFonts w:ascii="Times New Roman" w:hAnsi="Times New Roman"/>
                      <w:sz w:val="24"/>
                      <w:szCs w:val="28"/>
                    </w:rPr>
                    <w:t>Желудок</w:t>
                  </w:r>
                </w:p>
              </w:txbxContent>
            </v:textbox>
          </v:rect>
        </w:pict>
      </w:r>
      <w:r w:rsidRPr="009755E5">
        <w:rPr>
          <w:noProof/>
        </w:rPr>
        <w:pict>
          <v:rect id="_x0000_s1310" style="position:absolute;margin-left:160.8pt;margin-top:154.1pt;width:158.55pt;height:29.3pt;z-index:251762688">
            <v:shadow on="t" opacity=".5" offset="6pt,-6pt"/>
            <v:textbox style="mso-next-textbox:#_x0000_s1310">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Пищевод</w:t>
                  </w:r>
                </w:p>
                <w:p w:rsidR="00A1104C" w:rsidRDefault="00A1104C" w:rsidP="00347F22">
                  <w:pPr>
                    <w:spacing w:after="0" w:line="240" w:lineRule="auto"/>
                  </w:pPr>
                </w:p>
              </w:txbxContent>
            </v:textbox>
          </v:rect>
        </w:pict>
      </w:r>
      <w:r w:rsidRPr="009755E5">
        <w:rPr>
          <w:noProof/>
        </w:rPr>
        <w:pict>
          <v:shape id="_x0000_s1311" type="#_x0000_t34" style="position:absolute;margin-left:135pt;margin-top:107.05pt;width:26.4pt;height:20.05pt;rotation:180;z-index:251763712" o:connectortype="elbow" adj="22418,-613742,-184255">
            <v:stroke endarrow="block"/>
          </v:shape>
        </w:pict>
      </w:r>
      <w:r w:rsidRPr="009755E5">
        <w:rPr>
          <w:noProof/>
        </w:rPr>
        <w:pict>
          <v:rect id="_x0000_s1312" style="position:absolute;margin-left:160.8pt;margin-top:118.1pt;width:159.05pt;height:29.3pt;z-index:251764736">
            <v:shadow on="t" opacity=".5" offset="6pt,-6pt"/>
            <v:textbox style="mso-next-textbox:#_x0000_s1312">
              <w:txbxContent>
                <w:p w:rsidR="00A1104C" w:rsidRPr="00160754" w:rsidRDefault="00A1104C" w:rsidP="00347F22">
                  <w:pPr>
                    <w:spacing w:after="0" w:line="240" w:lineRule="auto"/>
                    <w:ind w:left="-142" w:right="-120"/>
                    <w:jc w:val="center"/>
                    <w:rPr>
                      <w:rFonts w:ascii="Times New Roman" w:hAnsi="Times New Roman"/>
                      <w:sz w:val="24"/>
                      <w:szCs w:val="28"/>
                    </w:rPr>
                  </w:pPr>
                  <w:r w:rsidRPr="00160754">
                    <w:rPr>
                      <w:rFonts w:ascii="Times New Roman" w:hAnsi="Times New Roman"/>
                      <w:sz w:val="24"/>
                      <w:szCs w:val="28"/>
                    </w:rPr>
                    <w:t xml:space="preserve"> Все ЗН</w:t>
                  </w:r>
                </w:p>
                <w:p w:rsidR="00A1104C" w:rsidRDefault="00A1104C" w:rsidP="00347F22"/>
              </w:txbxContent>
            </v:textbox>
          </v:rect>
        </w:pict>
      </w:r>
      <w:r w:rsidRPr="009755E5">
        <w:rPr>
          <w:noProof/>
        </w:rPr>
        <w:pict>
          <v:rect id="_x0000_s1313" style="position:absolute;margin-left:-9pt;margin-top:64.9pt;width:170.4pt;height:42.15pt;z-index:251765760">
            <v:shadow on="t" opacity=".5" offset="6pt,-6pt"/>
            <v:textbox style="mso-next-textbox:#_x0000_s1313">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314" style="position:absolute;margin-left:330.5pt;margin-top:64.9pt;width:164.5pt;height:42.15pt;z-index:251766784">
            <v:shadow on="t" opacity=".5" offset="6pt,-6pt"/>
            <v:textbox style="mso-next-textbox:#_x0000_s1314">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315" type="#_x0000_t32" style="position:absolute;margin-left:1in;margin-top:31.75pt;width:89.4pt;height:33.15pt;flip:y;z-index:251767808" o:connectortype="straight">
            <v:stroke endarrow="block"/>
          </v:shape>
        </w:pict>
      </w:r>
      <w:r w:rsidRPr="009755E5">
        <w:rPr>
          <w:noProof/>
        </w:rPr>
        <w:pict>
          <v:shape id="_x0000_s1316" type="#_x0000_t32" style="position:absolute;margin-left:320.45pt;margin-top:31.75pt;width:84.55pt;height:33.15pt;flip:x y;z-index:251768832" o:connectortype="straight">
            <v:stroke endarrow="block"/>
          </v:shape>
        </w:pict>
      </w:r>
      <w:r w:rsidRPr="009755E5">
        <w:rPr>
          <w:noProof/>
        </w:rPr>
        <w:pict>
          <v:rect id="_x0000_s1317" style="position:absolute;margin-left:161.4pt;margin-top:8.25pt;width:159.05pt;height:41.5pt;z-index:251769856">
            <v:shadow on="t" opacity=".5" offset="6pt,-6pt"/>
            <v:textbox style="mso-next-textbox:#_x0000_s131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 xml:space="preserve">Алгоритм неудовлетворительных показателей  работы онкологической службы </w:t>
      </w:r>
    </w:p>
    <w:p w:rsidR="00A1104C" w:rsidRPr="008E5E9E" w:rsidRDefault="00A1104C" w:rsidP="00347F22">
      <w:pPr>
        <w:spacing w:after="0" w:line="240" w:lineRule="auto"/>
        <w:jc w:val="center"/>
        <w:rPr>
          <w:rFonts w:ascii="Times New Roman" w:hAnsi="Times New Roman"/>
          <w:b/>
          <w:sz w:val="21"/>
          <w:szCs w:val="21"/>
        </w:rPr>
      </w:pPr>
      <w:r w:rsidRPr="000E5D6B">
        <w:rPr>
          <w:rFonts w:ascii="Times New Roman" w:hAnsi="Times New Roman"/>
          <w:b/>
          <w:sz w:val="21"/>
          <w:szCs w:val="24"/>
        </w:rPr>
        <w:t xml:space="preserve">в </w:t>
      </w:r>
      <w:r w:rsidRPr="008F56B4">
        <w:rPr>
          <w:rFonts w:ascii="Times New Roman" w:hAnsi="Times New Roman"/>
          <w:b/>
          <w:sz w:val="24"/>
          <w:szCs w:val="24"/>
        </w:rPr>
        <w:t>Тельмановском р-не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spacing w:after="0" w:line="240" w:lineRule="auto"/>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опухоли </w:t>
      </w:r>
      <w:r w:rsidRPr="00F8336B">
        <w:rPr>
          <w:rFonts w:ascii="Times New Roman" w:hAnsi="Times New Roman"/>
          <w:b/>
          <w:color w:val="002060"/>
          <w:sz w:val="21"/>
          <w:szCs w:val="21"/>
        </w:rPr>
        <w:t>за 2012-2014 и 2015г.г.</w:t>
      </w:r>
    </w:p>
    <w:tbl>
      <w:tblPr>
        <w:tblpPr w:leftFromText="180" w:rightFromText="180" w:vertAnchor="text" w:horzAnchor="margin" w:tblpY="143"/>
        <w:tblW w:w="9885" w:type="dxa"/>
        <w:tblLayout w:type="fixed"/>
        <w:tblCellMar>
          <w:left w:w="0" w:type="dxa"/>
          <w:right w:w="0" w:type="dxa"/>
        </w:tblCellMar>
        <w:tblLook w:val="00A0"/>
      </w:tblPr>
      <w:tblGrid>
        <w:gridCol w:w="2645"/>
        <w:gridCol w:w="724"/>
        <w:gridCol w:w="724"/>
        <w:gridCol w:w="724"/>
        <w:gridCol w:w="724"/>
        <w:gridCol w:w="724"/>
        <w:gridCol w:w="724"/>
        <w:gridCol w:w="724"/>
        <w:gridCol w:w="724"/>
        <w:gridCol w:w="724"/>
        <w:gridCol w:w="724"/>
      </w:tblGrid>
      <w:tr w:rsidR="00A1104C" w:rsidRPr="00EC3E86" w:rsidTr="00347F22">
        <w:trPr>
          <w:trHeight w:val="276"/>
        </w:trPr>
        <w:tc>
          <w:tcPr>
            <w:tcW w:w="2645"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Локализация опухоли</w:t>
            </w:r>
          </w:p>
        </w:tc>
        <w:tc>
          <w:tcPr>
            <w:tcW w:w="14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792"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lang w:val="en-US"/>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68"/>
        </w:trPr>
        <w:tc>
          <w:tcPr>
            <w:tcW w:w="2645"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8"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48"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105"/>
        </w:trPr>
        <w:tc>
          <w:tcPr>
            <w:tcW w:w="2645"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24"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24"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2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4" w:space="0" w:color="auto"/>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24"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26"/>
        </w:trPr>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24"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Pr="000E5D6B" w:rsidRDefault="00A1104C" w:rsidP="00347F22">
      <w:pPr>
        <w:spacing w:after="0" w:line="240" w:lineRule="auto"/>
        <w:jc w:val="center"/>
        <w:rPr>
          <w:rFonts w:ascii="Times New Roman" w:hAnsi="Times New Roman"/>
          <w:b/>
          <w:sz w:val="21"/>
          <w:szCs w:val="24"/>
        </w:rPr>
      </w:pPr>
    </w:p>
    <w:p w:rsidR="00A1104C" w:rsidRPr="000E5D6B" w:rsidRDefault="00A1104C" w:rsidP="00347F22">
      <w:pPr>
        <w:spacing w:after="0" w:line="240" w:lineRule="auto"/>
        <w:jc w:val="right"/>
        <w:rPr>
          <w:rFonts w:ascii="Times New Roman" w:hAnsi="Times New Roman"/>
          <w:sz w:val="21"/>
          <w:szCs w:val="24"/>
        </w:rPr>
      </w:pPr>
    </w:p>
    <w:p w:rsidR="00A1104C" w:rsidRPr="000E5D6B" w:rsidRDefault="00A1104C" w:rsidP="00347F22">
      <w:pPr>
        <w:spacing w:after="0" w:line="240" w:lineRule="auto"/>
        <w:jc w:val="right"/>
        <w:rPr>
          <w:rFonts w:ascii="Times New Roman" w:hAnsi="Times New Roman"/>
          <w:sz w:val="21"/>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shape id="_x0000_s1318" type="#_x0000_t32" style="position:absolute;margin-left:45pt;margin-top:107.05pt;width:0;height:85.9pt;flip:y;z-index:251770880" o:connectortype="straight">
            <v:stroke endarrow="block"/>
          </v:shape>
        </w:pict>
      </w:r>
      <w:r w:rsidRPr="009755E5">
        <w:rPr>
          <w:noProof/>
        </w:rPr>
        <w:pict>
          <v:rect id="_x0000_s1319" style="position:absolute;margin-left:2.35pt;margin-top:192.95pt;width:105.65pt;height:24.15pt;z-index:251771904">
            <v:shadow on="t" opacity=".5" offset="6pt,-6pt"/>
            <v:textbox style="mso-next-textbox:#_x0000_s1319">
              <w:txbxContent>
                <w:p w:rsidR="00A1104C" w:rsidRPr="00160754" w:rsidRDefault="00A1104C" w:rsidP="00347F22">
                  <w:pPr>
                    <w:jc w:val="center"/>
                    <w:rPr>
                      <w:sz w:val="24"/>
                    </w:rPr>
                  </w:pPr>
                  <w:r w:rsidRPr="00160754">
                    <w:rPr>
                      <w:rFonts w:ascii="Times New Roman" w:hAnsi="Times New Roman"/>
                      <w:sz w:val="24"/>
                      <w:szCs w:val="28"/>
                    </w:rPr>
                    <w:t>Легкие</w:t>
                  </w:r>
                </w:p>
              </w:txbxContent>
            </v:textbox>
          </v:rect>
        </w:pict>
      </w:r>
      <w:r w:rsidRPr="009755E5">
        <w:rPr>
          <w:noProof/>
        </w:rPr>
        <w:pict>
          <v:shape id="_x0000_s1320" type="#_x0000_t34" style="position:absolute;margin-left:316.1pt;margin-top:110.2pt;width:56.05pt;height:49.75pt;rotation:270;z-index:251772928" o:connectortype="elbow" adj="1387,-262977,-147616">
            <v:stroke endarrow="block"/>
          </v:shape>
        </w:pict>
      </w:r>
      <w:r w:rsidRPr="009755E5">
        <w:rPr>
          <w:noProof/>
        </w:rPr>
        <w:pict>
          <v:shape id="_x0000_s1321" type="#_x0000_t34" style="position:absolute;margin-left:110pt;margin-top:114.05pt;width:57.8pt;height:43.8pt;rotation:270;flip:x;z-index:251773952" o:connectortype="elbow" adj="-150,299564,-83934">
            <v:stroke endarrow="block"/>
          </v:shape>
        </w:pict>
      </w:r>
      <w:r w:rsidRPr="009755E5">
        <w:rPr>
          <w:noProof/>
        </w:rPr>
        <w:pict>
          <v:rect id="_x0000_s1322" style="position:absolute;margin-left:160.8pt;margin-top:154.1pt;width:158.55pt;height:29.3pt;z-index:251774976">
            <v:shadow on="t" opacity=".5" offset="6pt,-6pt"/>
            <v:textbox style="mso-next-textbox:#_x0000_s1322">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Ободочная  кишка</w:t>
                  </w:r>
                </w:p>
                <w:p w:rsidR="00A1104C" w:rsidRDefault="00A1104C" w:rsidP="00347F22">
                  <w:pPr>
                    <w:spacing w:after="0" w:line="240" w:lineRule="auto"/>
                  </w:pPr>
                </w:p>
              </w:txbxContent>
            </v:textbox>
          </v:rect>
        </w:pict>
      </w:r>
      <w:r w:rsidRPr="009755E5">
        <w:rPr>
          <w:noProof/>
        </w:rPr>
        <w:pict>
          <v:rect id="_x0000_s1323" style="position:absolute;margin-left:-9pt;margin-top:64.9pt;width:170.4pt;height:42.15pt;z-index:251776000">
            <v:shadow on="t" opacity=".5" offset="6pt,-6pt"/>
            <v:textbox style="mso-next-textbox:#_x0000_s1323">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324" style="position:absolute;margin-left:330.5pt;margin-top:64.9pt;width:164.5pt;height:42.15pt;z-index:251777024">
            <v:shadow on="t" opacity=".5" offset="6pt,-6pt"/>
            <v:textbox style="mso-next-textbox:#_x0000_s1324">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325" type="#_x0000_t32" style="position:absolute;margin-left:1in;margin-top:31.75pt;width:89.4pt;height:33.15pt;flip:y;z-index:251778048" o:connectortype="straight">
            <v:stroke endarrow="block"/>
          </v:shape>
        </w:pict>
      </w:r>
      <w:r w:rsidRPr="009755E5">
        <w:rPr>
          <w:noProof/>
        </w:rPr>
        <w:pict>
          <v:shape id="_x0000_s1326" type="#_x0000_t32" style="position:absolute;margin-left:320.45pt;margin-top:31.75pt;width:84.55pt;height:33.15pt;flip:x y;z-index:251779072" o:connectortype="straight">
            <v:stroke endarrow="block"/>
          </v:shape>
        </w:pict>
      </w:r>
      <w:r w:rsidRPr="009755E5">
        <w:rPr>
          <w:noProof/>
        </w:rPr>
        <w:pict>
          <v:rect id="_x0000_s1327" style="position:absolute;margin-left:161.4pt;margin-top:8.25pt;width:159.05pt;height:41.5pt;z-index:251780096">
            <v:shadow on="t" opacity=".5" offset="6pt,-6pt"/>
            <v:textbox style="mso-next-textbox:#_x0000_s1327">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p w:rsidR="00A1104C" w:rsidRPr="00C259E6" w:rsidRDefault="00A1104C" w:rsidP="00347F22">
                  <w:pPr>
                    <w:rPr>
                      <w:szCs w:val="28"/>
                    </w:rPr>
                  </w:pPr>
                </w:p>
              </w:txbxContent>
            </v:textbox>
          </v:rect>
        </w:pict>
      </w:r>
      <w:r w:rsidR="00A1104C">
        <w:rPr>
          <w:rFonts w:ascii="Times New Roman" w:hAnsi="Times New Roman"/>
          <w:b/>
          <w:sz w:val="21"/>
          <w:szCs w:val="24"/>
        </w:rPr>
        <w:br w:type="page"/>
      </w:r>
    </w:p>
    <w:p w:rsidR="00A1104C" w:rsidRPr="008E5E9E" w:rsidRDefault="00A1104C" w:rsidP="00347F22">
      <w:pPr>
        <w:spacing w:after="0" w:line="240" w:lineRule="auto"/>
        <w:jc w:val="center"/>
        <w:rPr>
          <w:rFonts w:ascii="Times New Roman" w:hAnsi="Times New Roman"/>
          <w:b/>
          <w:sz w:val="21"/>
          <w:szCs w:val="21"/>
        </w:rPr>
      </w:pPr>
      <w:r w:rsidRPr="008E5E9E">
        <w:rPr>
          <w:rFonts w:ascii="Times New Roman" w:hAnsi="Times New Roman"/>
          <w:b/>
          <w:sz w:val="21"/>
          <w:szCs w:val="21"/>
        </w:rPr>
        <w:t>Алгоритм неудовлетворительных показателей  работы онкологической службы</w:t>
      </w:r>
    </w:p>
    <w:p w:rsidR="00A1104C" w:rsidRPr="00B80C37" w:rsidRDefault="00A1104C" w:rsidP="00347F22">
      <w:pPr>
        <w:spacing w:after="0" w:line="240" w:lineRule="auto"/>
        <w:jc w:val="center"/>
        <w:rPr>
          <w:rFonts w:ascii="Times New Roman" w:hAnsi="Times New Roman"/>
          <w:b/>
          <w:sz w:val="21"/>
          <w:szCs w:val="21"/>
        </w:rPr>
      </w:pPr>
      <w:r w:rsidRPr="000E5D6B">
        <w:rPr>
          <w:rFonts w:ascii="Times New Roman" w:hAnsi="Times New Roman"/>
          <w:b/>
          <w:sz w:val="21"/>
          <w:szCs w:val="24"/>
        </w:rPr>
        <w:t xml:space="preserve">в </w:t>
      </w:r>
      <w:r w:rsidRPr="008F56B4">
        <w:rPr>
          <w:rFonts w:ascii="Times New Roman" w:hAnsi="Times New Roman"/>
          <w:b/>
          <w:sz w:val="24"/>
          <w:szCs w:val="24"/>
        </w:rPr>
        <w:t>Шахтерском р-не</w:t>
      </w:r>
      <w:r w:rsidRPr="008E5E9E">
        <w:rPr>
          <w:rFonts w:ascii="Times New Roman" w:hAnsi="Times New Roman"/>
          <w:b/>
          <w:sz w:val="21"/>
          <w:szCs w:val="21"/>
        </w:rPr>
        <w:t xml:space="preserve"> (которые были хуже среднереспубликанских)</w:t>
      </w:r>
    </w:p>
    <w:p w:rsidR="00A1104C" w:rsidRPr="00F8336B" w:rsidRDefault="00A1104C" w:rsidP="00347F22">
      <w:pPr>
        <w:jc w:val="center"/>
        <w:rPr>
          <w:rFonts w:ascii="Times New Roman" w:hAnsi="Times New Roman"/>
          <w:b/>
          <w:color w:val="002060"/>
          <w:sz w:val="21"/>
          <w:szCs w:val="24"/>
        </w:rPr>
      </w:pPr>
      <w:r w:rsidRPr="008E5E9E">
        <w:rPr>
          <w:rFonts w:ascii="Times New Roman" w:hAnsi="Times New Roman"/>
          <w:b/>
          <w:sz w:val="21"/>
          <w:szCs w:val="21"/>
        </w:rPr>
        <w:t xml:space="preserve">по основным локализациям </w:t>
      </w:r>
      <w:r w:rsidRPr="00F8336B">
        <w:rPr>
          <w:rFonts w:ascii="Times New Roman" w:hAnsi="Times New Roman"/>
          <w:b/>
          <w:color w:val="002060"/>
          <w:sz w:val="21"/>
          <w:szCs w:val="21"/>
        </w:rPr>
        <w:t>опухоли за 2012-2014 и 2015г.г.</w:t>
      </w:r>
    </w:p>
    <w:tbl>
      <w:tblPr>
        <w:tblpPr w:leftFromText="180" w:rightFromText="180" w:vertAnchor="text" w:horzAnchor="margin" w:tblpY="92"/>
        <w:tblW w:w="9965" w:type="dxa"/>
        <w:tblLayout w:type="fixed"/>
        <w:tblCellMar>
          <w:left w:w="0" w:type="dxa"/>
          <w:right w:w="0" w:type="dxa"/>
        </w:tblCellMar>
        <w:tblLook w:val="00A0"/>
      </w:tblPr>
      <w:tblGrid>
        <w:gridCol w:w="2665"/>
        <w:gridCol w:w="730"/>
        <w:gridCol w:w="730"/>
        <w:gridCol w:w="730"/>
        <w:gridCol w:w="730"/>
        <w:gridCol w:w="730"/>
        <w:gridCol w:w="730"/>
        <w:gridCol w:w="730"/>
        <w:gridCol w:w="730"/>
        <w:gridCol w:w="730"/>
        <w:gridCol w:w="730"/>
      </w:tblGrid>
      <w:tr w:rsidR="00A1104C" w:rsidRPr="00EC3E86" w:rsidTr="00347F22">
        <w:trPr>
          <w:trHeight w:val="281"/>
        </w:trPr>
        <w:tc>
          <w:tcPr>
            <w:tcW w:w="2665" w:type="dxa"/>
            <w:vMerge w:val="restart"/>
            <w:tcBorders>
              <w:top w:val="single" w:sz="8" w:space="0" w:color="000000"/>
              <w:left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sz w:val="21"/>
              </w:rPr>
            </w:pPr>
            <w:r w:rsidRPr="00EC3E86">
              <w:rPr>
                <w:rFonts w:ascii="Times New Roman" w:hAnsi="Times New Roman"/>
                <w:b/>
                <w:sz w:val="21"/>
              </w:rPr>
              <w:t>Локализация опухоли</w:t>
            </w:r>
          </w:p>
        </w:tc>
        <w:tc>
          <w:tcPr>
            <w:tcW w:w="146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Заболева-емость на 100тыс.нас. </w:t>
            </w:r>
          </w:p>
        </w:tc>
        <w:tc>
          <w:tcPr>
            <w:tcW w:w="5840" w:type="dxa"/>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21"/>
              </w:rPr>
            </w:pPr>
            <w:r w:rsidRPr="00EC3E86">
              <w:rPr>
                <w:rFonts w:ascii="Times New Roman" w:hAnsi="Times New Roman"/>
                <w:b/>
                <w:bCs/>
                <w:sz w:val="21"/>
              </w:rPr>
              <w:t>Основные показатели онкологической службы</w:t>
            </w:r>
          </w:p>
        </w:tc>
      </w:tr>
      <w:tr w:rsidR="00A1104C" w:rsidRPr="00EC3E86" w:rsidTr="00347F22">
        <w:trPr>
          <w:trHeight w:val="885"/>
        </w:trPr>
        <w:tc>
          <w:tcPr>
            <w:tcW w:w="2665" w:type="dxa"/>
            <w:vMerge/>
            <w:tcBorders>
              <w:left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60" w:type="dxa"/>
            <w:gridSpan w:val="2"/>
            <w:vMerge/>
            <w:tcBorders>
              <w:top w:val="single" w:sz="8" w:space="0" w:color="000000"/>
              <w:left w:val="single" w:sz="8" w:space="0" w:color="000000"/>
              <w:bottom w:val="single" w:sz="4" w:space="0" w:color="auto"/>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146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Ранняя диагностика </w:t>
            </w:r>
          </w:p>
        </w:tc>
        <w:tc>
          <w:tcPr>
            <w:tcW w:w="146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Морфологи-ческая верифика-ция </w:t>
            </w:r>
          </w:p>
        </w:tc>
        <w:tc>
          <w:tcPr>
            <w:tcW w:w="146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Охват специаль-ным лечением </w:t>
            </w:r>
          </w:p>
        </w:tc>
        <w:tc>
          <w:tcPr>
            <w:tcW w:w="1460" w:type="dxa"/>
            <w:gridSpan w:val="2"/>
            <w:tcBorders>
              <w:top w:val="single" w:sz="8" w:space="0" w:color="000000"/>
              <w:left w:val="single" w:sz="8" w:space="0" w:color="000000"/>
              <w:bottom w:val="single" w:sz="4" w:space="0" w:color="auto"/>
              <w:right w:val="single" w:sz="8" w:space="0" w:color="000000"/>
            </w:tcBorders>
            <w:shd w:val="clear" w:color="auto" w:fill="FFFFFF"/>
            <w:tcMar>
              <w:top w:w="15" w:type="dxa"/>
              <w:left w:w="99" w:type="dxa"/>
              <w:bottom w:w="0" w:type="dxa"/>
              <w:right w:w="99" w:type="dxa"/>
            </w:tcMa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bCs/>
                <w:sz w:val="21"/>
              </w:rPr>
              <w:t xml:space="preserve">Одногодич-ная летальность </w:t>
            </w:r>
          </w:p>
        </w:tc>
      </w:tr>
      <w:tr w:rsidR="00A1104C" w:rsidRPr="00EC3E86" w:rsidTr="00347F22">
        <w:trPr>
          <w:trHeight w:val="352"/>
        </w:trPr>
        <w:tc>
          <w:tcPr>
            <w:tcW w:w="2665" w:type="dxa"/>
            <w:vMerge/>
            <w:tcBorders>
              <w:left w:val="single" w:sz="8" w:space="0" w:color="000000"/>
              <w:bottom w:val="single" w:sz="8" w:space="0" w:color="000000"/>
              <w:right w:val="single" w:sz="8" w:space="0" w:color="000000"/>
            </w:tcBorders>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8" w:space="0" w:color="000000"/>
              <w:bottom w:val="single" w:sz="8" w:space="0" w:color="000000"/>
              <w:right w:val="single" w:sz="4" w:space="0" w:color="auto"/>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2012- 2014</w:t>
            </w:r>
          </w:p>
        </w:tc>
        <w:tc>
          <w:tcPr>
            <w:tcW w:w="730" w:type="dxa"/>
            <w:tcBorders>
              <w:top w:val="single" w:sz="4" w:space="0" w:color="auto"/>
              <w:left w:val="single" w:sz="4" w:space="0" w:color="auto"/>
              <w:bottom w:val="single" w:sz="8" w:space="0" w:color="000000"/>
              <w:right w:val="single" w:sz="8" w:space="0" w:color="000000"/>
            </w:tcBorders>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30" w:type="dxa"/>
            <w:tcBorders>
              <w:top w:val="single" w:sz="4" w:space="0" w:color="auto"/>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3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3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c>
          <w:tcPr>
            <w:tcW w:w="730" w:type="dxa"/>
            <w:tcBorders>
              <w:top w:val="single" w:sz="4" w:space="0" w:color="auto"/>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2012-2014</w:t>
            </w:r>
          </w:p>
        </w:tc>
        <w:tc>
          <w:tcPr>
            <w:tcW w:w="730" w:type="dxa"/>
            <w:tcBorders>
              <w:top w:val="single" w:sz="4" w:space="0" w:color="auto"/>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jc w:val="center"/>
              <w:rPr>
                <w:rFonts w:ascii="Times New Roman" w:hAnsi="Times New Roman"/>
                <w:b/>
                <w:sz w:val="16"/>
                <w:szCs w:val="16"/>
              </w:rPr>
            </w:pPr>
            <w:r w:rsidRPr="00EC3E86">
              <w:rPr>
                <w:rFonts w:ascii="Times New Roman" w:hAnsi="Times New Roman"/>
                <w:b/>
                <w:sz w:val="16"/>
                <w:szCs w:val="16"/>
              </w:rPr>
              <w:t>2015</w:t>
            </w: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Все ЗН, в т.ч.</w:t>
            </w:r>
          </w:p>
        </w:tc>
        <w:tc>
          <w:tcPr>
            <w:tcW w:w="730"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4" w:space="0" w:color="auto"/>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4" w:space="0" w:color="auto"/>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Пищевод</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4" w:space="0" w:color="auto"/>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Желудок</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Ободочная кишка</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Прямая кишка</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Поджелудочная железа</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Гортань</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Легкие</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Молочная железа</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0070C0"/>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Шейка матки</w:t>
            </w:r>
          </w:p>
        </w:tc>
        <w:tc>
          <w:tcPr>
            <w:tcW w:w="730" w:type="dxa"/>
            <w:tcBorders>
              <w:top w:val="single" w:sz="8" w:space="0" w:color="000000"/>
              <w:left w:val="single" w:sz="8" w:space="0" w:color="000000"/>
              <w:bottom w:val="single" w:sz="8" w:space="0" w:color="000000"/>
              <w:right w:val="single" w:sz="4" w:space="0" w:color="auto"/>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C00000"/>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Тело матки</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Яичники</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Предстательная железа</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Почки</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Мочевой пузырь</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C00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r w:rsidR="00A1104C" w:rsidRPr="00EC3E86" w:rsidTr="00347F22">
        <w:trPr>
          <w:trHeight w:val="231"/>
        </w:trPr>
        <w:tc>
          <w:tcPr>
            <w:tcW w:w="26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r w:rsidRPr="00EC3E86">
              <w:rPr>
                <w:rFonts w:ascii="Times New Roman" w:hAnsi="Times New Roman"/>
                <w:b/>
                <w:sz w:val="21"/>
              </w:rPr>
              <w:t>Щитовидная железа</w:t>
            </w:r>
          </w:p>
        </w:tc>
        <w:tc>
          <w:tcPr>
            <w:tcW w:w="730" w:type="dxa"/>
            <w:tcBorders>
              <w:top w:val="single" w:sz="8" w:space="0" w:color="000000"/>
              <w:left w:val="single" w:sz="8" w:space="0" w:color="000000"/>
              <w:bottom w:val="single" w:sz="8" w:space="0" w:color="000000"/>
              <w:right w:val="single" w:sz="4" w:space="0" w:color="auto"/>
            </w:tcBorders>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color w:val="FFFFFF"/>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F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00B05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C000"/>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D99594"/>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D99594"/>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8" w:space="0" w:color="000000"/>
              <w:bottom w:val="single" w:sz="8" w:space="0" w:color="000000"/>
              <w:right w:val="single" w:sz="4" w:space="0" w:color="auto"/>
            </w:tcBorders>
            <w:shd w:val="clear" w:color="auto" w:fill="FFFFFF"/>
            <w:tcMar>
              <w:top w:w="15" w:type="dxa"/>
              <w:left w:w="99" w:type="dxa"/>
              <w:bottom w:w="0" w:type="dxa"/>
              <w:right w:w="99" w:type="dxa"/>
            </w:tcMar>
            <w:vAlign w:val="center"/>
          </w:tcPr>
          <w:p w:rsidR="00A1104C" w:rsidRPr="00EC3E86" w:rsidRDefault="00A1104C" w:rsidP="00347F22">
            <w:pPr>
              <w:spacing w:after="0" w:line="240" w:lineRule="auto"/>
              <w:rPr>
                <w:rFonts w:ascii="Times New Roman" w:hAnsi="Times New Roman"/>
                <w:b/>
                <w:sz w:val="21"/>
              </w:rPr>
            </w:pPr>
          </w:p>
        </w:tc>
        <w:tc>
          <w:tcPr>
            <w:tcW w:w="73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104C" w:rsidRPr="00EC3E86" w:rsidRDefault="00A1104C" w:rsidP="00347F22">
            <w:pPr>
              <w:spacing w:after="0" w:line="240" w:lineRule="auto"/>
              <w:rPr>
                <w:rFonts w:ascii="Times New Roman" w:hAnsi="Times New Roman"/>
                <w:b/>
                <w:sz w:val="21"/>
              </w:rPr>
            </w:pPr>
          </w:p>
        </w:tc>
      </w:tr>
    </w:tbl>
    <w:p w:rsidR="00A1104C" w:rsidRDefault="00A1104C" w:rsidP="00347F22">
      <w:pPr>
        <w:spacing w:after="0" w:line="240" w:lineRule="auto"/>
        <w:rPr>
          <w:rFonts w:ascii="Times New Roman" w:hAnsi="Times New Roman"/>
          <w:b/>
          <w:sz w:val="24"/>
          <w:szCs w:val="24"/>
        </w:rPr>
      </w:pPr>
    </w:p>
    <w:p w:rsidR="00A1104C" w:rsidRDefault="00A1104C" w:rsidP="00347F22">
      <w:pPr>
        <w:spacing w:after="0" w:line="240" w:lineRule="auto"/>
        <w:jc w:val="center"/>
        <w:rPr>
          <w:rFonts w:ascii="Times New Roman" w:hAnsi="Times New Roman"/>
          <w:sz w:val="21"/>
          <w:szCs w:val="24"/>
        </w:rPr>
      </w:pPr>
    </w:p>
    <w:p w:rsidR="00A1104C" w:rsidRDefault="009755E5" w:rsidP="00347F22">
      <w:pPr>
        <w:rPr>
          <w:rFonts w:ascii="Times New Roman" w:hAnsi="Times New Roman"/>
          <w:b/>
          <w:sz w:val="21"/>
          <w:szCs w:val="24"/>
        </w:rPr>
      </w:pPr>
      <w:r w:rsidRPr="009755E5">
        <w:rPr>
          <w:noProof/>
        </w:rPr>
        <w:pict>
          <v:rect id="_x0000_s1328" style="position:absolute;margin-left:161.4pt;margin-top:8.25pt;width:159.05pt;height:38.75pt;z-index:251781120">
            <v:shadow on="t" opacity=".5" offset="6pt,-6pt"/>
            <v:textbox style="mso-next-textbox:#_x0000_s1328">
              <w:txbxContent>
                <w:p w:rsidR="00A1104C" w:rsidRPr="00C259E6" w:rsidRDefault="00A1104C" w:rsidP="00347F22">
                  <w:pPr>
                    <w:jc w:val="center"/>
                    <w:rPr>
                      <w:rFonts w:ascii="Times New Roman" w:hAnsi="Times New Roman"/>
                      <w:b/>
                      <w:sz w:val="24"/>
                      <w:szCs w:val="28"/>
                    </w:rPr>
                  </w:pPr>
                  <w:r w:rsidRPr="00C259E6">
                    <w:rPr>
                      <w:rFonts w:ascii="Times New Roman" w:hAnsi="Times New Roman"/>
                      <w:b/>
                      <w:sz w:val="24"/>
                      <w:szCs w:val="28"/>
                    </w:rPr>
                    <w:t>Высокая одногодичная летальность (2015г.)</w:t>
                  </w:r>
                </w:p>
              </w:txbxContent>
            </v:textbox>
          </v:rect>
        </w:pict>
      </w:r>
      <w:r w:rsidRPr="009755E5">
        <w:rPr>
          <w:noProof/>
        </w:rPr>
        <w:pict>
          <v:rect id="_x0000_s1329" style="position:absolute;margin-left:0;margin-top:278.4pt;width:108pt;height:24.15pt;z-index:251782144">
            <v:shadow on="t" opacity=".5" offset="6pt,-6pt"/>
            <v:textbox style="mso-next-textbox:#_x0000_s1329">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Шейка матки</w:t>
                  </w:r>
                </w:p>
                <w:p w:rsidR="00A1104C" w:rsidRPr="008205C4" w:rsidRDefault="00A1104C" w:rsidP="00347F22">
                  <w:pPr>
                    <w:rPr>
                      <w:color w:val="FF0000"/>
                    </w:rPr>
                  </w:pPr>
                </w:p>
              </w:txbxContent>
            </v:textbox>
          </v:rect>
        </w:pict>
      </w:r>
      <w:r w:rsidRPr="009755E5">
        <w:rPr>
          <w:noProof/>
        </w:rPr>
        <w:pict>
          <v:shape id="_x0000_s1330" type="#_x0000_t32" style="position:absolute;margin-left:63pt;margin-top:107.05pt;width:0;height:100.5pt;flip:y;z-index:251783168" o:connectortype="straight">
            <v:stroke endarrow="block"/>
          </v:shape>
        </w:pict>
      </w:r>
      <w:r w:rsidRPr="009755E5">
        <w:rPr>
          <w:noProof/>
        </w:rPr>
        <w:pict>
          <v:shape id="_x0000_s1331" type="#_x0000_t32" style="position:absolute;margin-left:45pt;margin-top:107.05pt;width:0;height:135.35pt;flip:y;z-index:251784192" o:connectortype="straight">
            <v:stroke endarrow="block"/>
          </v:shape>
        </w:pict>
      </w:r>
      <w:r w:rsidRPr="009755E5">
        <w:rPr>
          <w:noProof/>
        </w:rPr>
        <w:pict>
          <v:shape id="_x0000_s1332" type="#_x0000_t32" style="position:absolute;margin-left:9pt;margin-top:107.05pt;width:0;height:171.35pt;flip:y;z-index:251785216" o:connectortype="straight">
            <v:stroke endarrow="block"/>
          </v:shape>
        </w:pict>
      </w:r>
      <w:r w:rsidRPr="009755E5">
        <w:rPr>
          <w:noProof/>
        </w:rPr>
        <w:pict>
          <v:rect id="_x0000_s1333" style="position:absolute;margin-left:55.15pt;margin-top:207.55pt;width:105.65pt;height:24.15pt;z-index:251786240">
            <v:shadow on="t" opacity=".5" offset="6pt,-6pt"/>
            <v:textbox style="mso-next-textbox:#_x0000_s1333">
              <w:txbxContent>
                <w:p w:rsidR="00A1104C" w:rsidRPr="00160754" w:rsidRDefault="00A1104C" w:rsidP="00347F22">
                  <w:pPr>
                    <w:jc w:val="center"/>
                    <w:rPr>
                      <w:sz w:val="24"/>
                    </w:rPr>
                  </w:pPr>
                  <w:r w:rsidRPr="00160754">
                    <w:rPr>
                      <w:rFonts w:ascii="Times New Roman" w:hAnsi="Times New Roman"/>
                      <w:sz w:val="24"/>
                      <w:szCs w:val="28"/>
                    </w:rPr>
                    <w:t>Желудок</w:t>
                  </w:r>
                </w:p>
              </w:txbxContent>
            </v:textbox>
          </v:rect>
        </w:pict>
      </w:r>
      <w:r w:rsidRPr="009755E5">
        <w:rPr>
          <w:noProof/>
        </w:rPr>
        <w:pict>
          <v:rect id="_x0000_s1334" style="position:absolute;margin-left:33.65pt;margin-top:242.4pt;width:126pt;height:27pt;z-index:251787264">
            <v:shadow on="t" opacity=".5" offset="6pt,-6pt"/>
            <v:textbox style="mso-next-textbox:#_x0000_s1334">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Прямая кишка</w:t>
                  </w:r>
                </w:p>
                <w:p w:rsidR="00A1104C" w:rsidRDefault="00A1104C" w:rsidP="00347F22"/>
              </w:txbxContent>
            </v:textbox>
          </v:rect>
        </w:pict>
      </w:r>
      <w:r w:rsidRPr="009755E5">
        <w:rPr>
          <w:noProof/>
        </w:rPr>
        <w:pict>
          <v:shape id="_x0000_s1335" type="#_x0000_t34" style="position:absolute;margin-left:316.1pt;margin-top:110.2pt;width:56.05pt;height:49.75pt;rotation:270;z-index:251788288" o:connectortype="elbow" adj="1387,-262977,-147616">
            <v:stroke endarrow="block"/>
          </v:shape>
        </w:pict>
      </w:r>
      <w:r w:rsidRPr="009755E5">
        <w:rPr>
          <w:noProof/>
        </w:rPr>
        <w:pict>
          <v:shape id="_x0000_s1336" type="#_x0000_t34" style="position:absolute;margin-left:110pt;margin-top:114.05pt;width:57.8pt;height:43.8pt;rotation:270;flip:x;z-index:251789312" o:connectortype="elbow" adj="-150,299564,-83934">
            <v:stroke endarrow="block"/>
          </v:shape>
        </w:pict>
      </w:r>
      <w:r w:rsidRPr="009755E5">
        <w:rPr>
          <w:noProof/>
        </w:rPr>
        <w:pict>
          <v:rect id="_x0000_s1337" style="position:absolute;margin-left:160.8pt;margin-top:154.1pt;width:158.55pt;height:29.3pt;z-index:251790336">
            <v:shadow on="t" opacity=".5" offset="6pt,-6pt"/>
            <v:textbox style="mso-next-textbox:#_x0000_s1337">
              <w:txbxContent>
                <w:p w:rsidR="00A1104C" w:rsidRPr="00160754" w:rsidRDefault="00A1104C" w:rsidP="00347F22">
                  <w:pPr>
                    <w:spacing w:after="0" w:line="240" w:lineRule="auto"/>
                    <w:jc w:val="center"/>
                    <w:rPr>
                      <w:rFonts w:ascii="Times New Roman" w:hAnsi="Times New Roman"/>
                      <w:sz w:val="24"/>
                      <w:szCs w:val="28"/>
                    </w:rPr>
                  </w:pPr>
                  <w:r w:rsidRPr="00160754">
                    <w:rPr>
                      <w:rFonts w:ascii="Times New Roman" w:hAnsi="Times New Roman"/>
                      <w:sz w:val="24"/>
                      <w:szCs w:val="28"/>
                    </w:rPr>
                    <w:t>Пищевод</w:t>
                  </w:r>
                </w:p>
                <w:p w:rsidR="00A1104C" w:rsidRDefault="00A1104C" w:rsidP="00347F22">
                  <w:pPr>
                    <w:spacing w:after="0" w:line="240" w:lineRule="auto"/>
                  </w:pPr>
                </w:p>
              </w:txbxContent>
            </v:textbox>
          </v:rect>
        </w:pict>
      </w:r>
      <w:r w:rsidRPr="009755E5">
        <w:rPr>
          <w:noProof/>
        </w:rPr>
        <w:pict>
          <v:rect id="_x0000_s1338" style="position:absolute;margin-left:-9pt;margin-top:64.9pt;width:170.4pt;height:42.15pt;z-index:251791360">
            <v:shadow on="t" opacity=".5" offset="6pt,-6pt"/>
            <v:textbox style="mso-next-textbox:#_x0000_s1338">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 xml:space="preserve">Неудовлетворительная ранняя диагностика </w:t>
                  </w:r>
                </w:p>
                <w:p w:rsidR="00A1104C" w:rsidRDefault="00A1104C" w:rsidP="00347F22"/>
              </w:txbxContent>
            </v:textbox>
          </v:rect>
        </w:pict>
      </w:r>
      <w:r w:rsidRPr="009755E5">
        <w:rPr>
          <w:noProof/>
        </w:rPr>
        <w:pict>
          <v:rect id="_x0000_s1339" style="position:absolute;margin-left:330.5pt;margin-top:64.9pt;width:164.5pt;height:42.15pt;z-index:251792384">
            <v:shadow on="t" opacity=".5" offset="6pt,-6pt"/>
            <v:textbox style="mso-next-textbox:#_x0000_s1339">
              <w:txbxContent>
                <w:p w:rsidR="00A1104C" w:rsidRPr="00160754" w:rsidRDefault="00A1104C" w:rsidP="00347F22">
                  <w:pPr>
                    <w:jc w:val="center"/>
                    <w:rPr>
                      <w:rFonts w:ascii="Times New Roman" w:hAnsi="Times New Roman"/>
                      <w:sz w:val="24"/>
                      <w:szCs w:val="28"/>
                    </w:rPr>
                  </w:pPr>
                  <w:r w:rsidRPr="00160754">
                    <w:rPr>
                      <w:rFonts w:ascii="Times New Roman" w:hAnsi="Times New Roman"/>
                      <w:sz w:val="24"/>
                      <w:szCs w:val="28"/>
                    </w:rPr>
                    <w:t>Недостаточный охват специальным лечением</w:t>
                  </w:r>
                </w:p>
                <w:p w:rsidR="00A1104C" w:rsidRDefault="00A1104C" w:rsidP="00347F22"/>
              </w:txbxContent>
            </v:textbox>
          </v:rect>
        </w:pict>
      </w:r>
      <w:r w:rsidRPr="009755E5">
        <w:rPr>
          <w:noProof/>
        </w:rPr>
        <w:pict>
          <v:shape id="_x0000_s1340" type="#_x0000_t32" style="position:absolute;margin-left:1in;margin-top:31.75pt;width:89.4pt;height:33.15pt;flip:y;z-index:251793408" o:connectortype="straight">
            <v:stroke endarrow="block"/>
          </v:shape>
        </w:pict>
      </w:r>
      <w:r w:rsidRPr="009755E5">
        <w:rPr>
          <w:noProof/>
        </w:rPr>
        <w:pict>
          <v:shape id="_x0000_s1341" type="#_x0000_t32" style="position:absolute;margin-left:320.45pt;margin-top:31.75pt;width:84.55pt;height:33.15pt;flip:x y;z-index:251794432" o:connectortype="straight">
            <v:stroke endarrow="block"/>
          </v:shape>
        </w:pict>
      </w:r>
    </w:p>
    <w:p w:rsidR="00A1104C" w:rsidRDefault="00A1104C" w:rsidP="00347F22">
      <w:pPr>
        <w:spacing w:after="0"/>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rPr>
      </w:pPr>
    </w:p>
    <w:p w:rsidR="00A1104C" w:rsidRDefault="00A1104C" w:rsidP="00347F22">
      <w:pPr>
        <w:spacing w:after="0"/>
        <w:ind w:firstLine="709"/>
        <w:jc w:val="both"/>
        <w:rPr>
          <w:rFonts w:ascii="Times New Roman" w:hAnsi="Times New Roman"/>
          <w:sz w:val="24"/>
          <w:szCs w:val="24"/>
          <w:lang w:val="en-US"/>
        </w:rPr>
      </w:pPr>
    </w:p>
    <w:p w:rsidR="00A1104C" w:rsidRDefault="00A1104C" w:rsidP="0080517C">
      <w:pPr>
        <w:autoSpaceDE w:val="0"/>
        <w:autoSpaceDN w:val="0"/>
        <w:adjustRightInd w:val="0"/>
        <w:spacing w:after="0" w:line="240" w:lineRule="auto"/>
        <w:jc w:val="center"/>
        <w:rPr>
          <w:rFonts w:ascii="Arial,Bold" w:hAnsi="Arial,Bold" w:cs="Arial,Bold"/>
          <w:b/>
          <w:bCs/>
        </w:rPr>
      </w:pPr>
      <w:r>
        <w:rPr>
          <w:rFonts w:ascii="Arial,Bold" w:hAnsi="Arial,Bold" w:cs="Arial,Bold"/>
          <w:b/>
          <w:bCs/>
        </w:rPr>
        <w:t>СОДЕРЖАНИЕ</w:t>
      </w:r>
    </w:p>
    <w:p w:rsidR="00A1104C" w:rsidRDefault="00A1104C" w:rsidP="0080517C">
      <w:pPr>
        <w:autoSpaceDE w:val="0"/>
        <w:autoSpaceDN w:val="0"/>
        <w:adjustRightInd w:val="0"/>
        <w:spacing w:after="0" w:line="240" w:lineRule="auto"/>
        <w:jc w:val="center"/>
        <w:rPr>
          <w:rFonts w:ascii="Arial,Bold" w:hAnsi="Arial,Bold" w:cs="Arial,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3"/>
        <w:gridCol w:w="958"/>
      </w:tblGrid>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p>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 xml:space="preserve">Наименование </w:t>
            </w:r>
          </w:p>
          <w:p w:rsidR="00A1104C" w:rsidRPr="00EC3E86" w:rsidRDefault="00A1104C" w:rsidP="00EC3E86">
            <w:pPr>
              <w:autoSpaceDE w:val="0"/>
              <w:autoSpaceDN w:val="0"/>
              <w:adjustRightInd w:val="0"/>
              <w:spacing w:after="0" w:line="240" w:lineRule="auto"/>
              <w:rPr>
                <w:rFonts w:ascii="Times New Roman" w:hAnsi="Times New Roman"/>
                <w:bCs/>
                <w:sz w:val="24"/>
                <w:szCs w:val="28"/>
              </w:rPr>
            </w:pPr>
          </w:p>
        </w:tc>
        <w:tc>
          <w:tcPr>
            <w:tcW w:w="958"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p>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Стр.</w:t>
            </w:r>
          </w:p>
          <w:p w:rsidR="00A1104C" w:rsidRPr="00EC3E86" w:rsidRDefault="00A1104C" w:rsidP="00EC3E86">
            <w:pPr>
              <w:autoSpaceDE w:val="0"/>
              <w:autoSpaceDN w:val="0"/>
              <w:adjustRightInd w:val="0"/>
              <w:spacing w:after="0" w:line="240" w:lineRule="auto"/>
              <w:rPr>
                <w:rFonts w:ascii="Times New Roman" w:hAnsi="Times New Roman"/>
                <w:bCs/>
                <w:sz w:val="24"/>
                <w:szCs w:val="28"/>
              </w:rPr>
            </w:pP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Вводная часть</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2-3</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Предисловие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Общие сведения о заболеваемости и ее структуре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5-10</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bCs/>
                <w:sz w:val="24"/>
                <w:szCs w:val="28"/>
              </w:rPr>
            </w:pPr>
            <w:r w:rsidRPr="00EC3E86">
              <w:rPr>
                <w:rFonts w:ascii="Times New Roman" w:hAnsi="Times New Roman"/>
                <w:sz w:val="24"/>
                <w:szCs w:val="28"/>
              </w:rPr>
              <w:t>Основные определения и описание показателей</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10</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p>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Показатели по рубрикам (уточненная  информация 2014 г. – оперативная  информация 2015 г.:</w:t>
            </w:r>
          </w:p>
          <w:p w:rsidR="00A1104C" w:rsidRPr="00EC3E86" w:rsidRDefault="00A1104C" w:rsidP="00EC3E86">
            <w:pPr>
              <w:autoSpaceDE w:val="0"/>
              <w:autoSpaceDN w:val="0"/>
              <w:adjustRightInd w:val="0"/>
              <w:spacing w:after="0" w:line="240" w:lineRule="auto"/>
              <w:rPr>
                <w:rFonts w:ascii="Times New Roman" w:hAnsi="Times New Roman"/>
                <w:bCs/>
                <w:sz w:val="24"/>
                <w:szCs w:val="28"/>
              </w:rPr>
            </w:pP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p>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11-69</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bCs/>
                <w:sz w:val="24"/>
                <w:szCs w:val="28"/>
              </w:rPr>
              <w:t xml:space="preserve">Все злокачественные новообразования </w:t>
            </w:r>
            <w:r w:rsidRPr="00EC3E86">
              <w:rPr>
                <w:rFonts w:ascii="Times New Roman" w:hAnsi="Times New Roman"/>
                <w:sz w:val="24"/>
                <w:szCs w:val="28"/>
              </w:rPr>
              <w:t xml:space="preserve"> С00-С96</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12-13</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bCs/>
                <w:sz w:val="24"/>
                <w:szCs w:val="28"/>
              </w:rPr>
            </w:pPr>
            <w:r w:rsidRPr="00EC3E86">
              <w:rPr>
                <w:rFonts w:ascii="Times New Roman" w:hAnsi="Times New Roman"/>
                <w:sz w:val="24"/>
                <w:szCs w:val="28"/>
              </w:rPr>
              <w:t xml:space="preserve">ЗН губы С00 </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14-15</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sz w:val="24"/>
                <w:szCs w:val="28"/>
              </w:rPr>
            </w:pPr>
            <w:r w:rsidRPr="00EC3E86">
              <w:rPr>
                <w:rFonts w:ascii="Times New Roman" w:hAnsi="Times New Roman"/>
                <w:sz w:val="24"/>
                <w:szCs w:val="28"/>
              </w:rPr>
              <w:t>ЗН полости рта  С01-С08, С46.2</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16-17</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sz w:val="24"/>
                <w:szCs w:val="28"/>
              </w:rPr>
            </w:pPr>
            <w:r w:rsidRPr="00EC3E86">
              <w:rPr>
                <w:rFonts w:ascii="Times New Roman" w:hAnsi="Times New Roman"/>
                <w:sz w:val="24"/>
                <w:szCs w:val="28"/>
              </w:rPr>
              <w:t>ЗН глотки С09-С14</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18-19</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sz w:val="24"/>
                <w:szCs w:val="28"/>
              </w:rPr>
            </w:pPr>
            <w:r w:rsidRPr="00EC3E86">
              <w:rPr>
                <w:rFonts w:ascii="Times New Roman" w:hAnsi="Times New Roman"/>
                <w:sz w:val="24"/>
                <w:szCs w:val="28"/>
              </w:rPr>
              <w:t>ЗН пишевода С15</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20-21</w:t>
            </w:r>
          </w:p>
        </w:tc>
      </w:tr>
      <w:tr w:rsidR="00A1104C" w:rsidRPr="00EC3E86" w:rsidTr="00EC3E86">
        <w:tc>
          <w:tcPr>
            <w:tcW w:w="8613" w:type="dxa"/>
          </w:tcPr>
          <w:p w:rsidR="00A1104C" w:rsidRPr="00EC3E86" w:rsidRDefault="00A1104C" w:rsidP="00EC3E86">
            <w:pPr>
              <w:autoSpaceDE w:val="0"/>
              <w:autoSpaceDN w:val="0"/>
              <w:adjustRightInd w:val="0"/>
              <w:spacing w:after="0" w:line="240" w:lineRule="auto"/>
              <w:rPr>
                <w:rFonts w:ascii="Times New Roman" w:hAnsi="Times New Roman"/>
                <w:sz w:val="24"/>
                <w:szCs w:val="28"/>
              </w:rPr>
            </w:pPr>
            <w:r w:rsidRPr="00EC3E86">
              <w:rPr>
                <w:rFonts w:ascii="Times New Roman" w:hAnsi="Times New Roman"/>
                <w:sz w:val="24"/>
                <w:szCs w:val="28"/>
              </w:rPr>
              <w:t>ЗН желудка С16</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22-23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ободочной кишки С18</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24-25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прямой кишки С 9-21</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26-27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поджелудочной железы С25</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28-29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печении и внутрипеченочных желчных протоков С22</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30-31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желчного пузыря и внепеченочных желчных протоков С23-С24</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32-33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поджелудочной железы С25</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34-35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полости  уха, среднего уха, придаточных пазух С30-С31</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36-37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гортани С32</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38-39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трахеи, бронхов, легких С33-С34</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40-41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костей и соединительных тканей С40-С41, С46.1, С49</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42-43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меланома кожи С43</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44-45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другие ЗН кожи С44, С46.0</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46-47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молочной железы С50</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48-49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шейки матки С53</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50-51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тела матки С54</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52-53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яичника С56</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54-55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предстательной железы С61</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56-57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почки С64</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58-59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мочевого пузыря С67</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60-61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головного мозга С71</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62-63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ЗН щитовидной железы С73</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64-65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злокачественные лимфомы С81-С85, С88, С90</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66-67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лейкемии С91-С95</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68-69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p>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Состояние онкологической помощи населению</w:t>
            </w:r>
          </w:p>
          <w:p w:rsidR="00A1104C" w:rsidRPr="00EC3E86" w:rsidRDefault="00A1104C" w:rsidP="00EC3E86">
            <w:pPr>
              <w:spacing w:after="0" w:line="240" w:lineRule="auto"/>
              <w:rPr>
                <w:rFonts w:ascii="Times New Roman" w:hAnsi="Times New Roman"/>
                <w:sz w:val="24"/>
                <w:szCs w:val="28"/>
              </w:rPr>
            </w:pP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p>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68-70</w:t>
            </w:r>
          </w:p>
        </w:tc>
      </w:tr>
      <w:tr w:rsidR="00A1104C" w:rsidRPr="00EC3E86" w:rsidTr="00EC3E86">
        <w:tc>
          <w:tcPr>
            <w:tcW w:w="8613" w:type="dxa"/>
          </w:tcPr>
          <w:p w:rsidR="00A1104C" w:rsidRPr="00EC3E86" w:rsidRDefault="00A1104C" w:rsidP="00EC3E86">
            <w:pPr>
              <w:tabs>
                <w:tab w:val="left" w:pos="210"/>
                <w:tab w:val="left" w:pos="426"/>
              </w:tabs>
              <w:spacing w:after="0" w:line="240" w:lineRule="auto"/>
              <w:ind w:left="-142" w:firstLine="142"/>
              <w:rPr>
                <w:rFonts w:ascii="Times New Roman" w:hAnsi="Times New Roman"/>
                <w:sz w:val="24"/>
                <w:szCs w:val="28"/>
              </w:rPr>
            </w:pPr>
            <w:r w:rsidRPr="00EC3E86">
              <w:rPr>
                <w:rFonts w:ascii="Times New Roman" w:hAnsi="Times New Roman"/>
                <w:sz w:val="24"/>
                <w:szCs w:val="28"/>
              </w:rPr>
              <w:t>Сеть онкологических учреждений в Донецкой Народной Республике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68</w:t>
            </w:r>
          </w:p>
        </w:tc>
      </w:tr>
      <w:tr w:rsidR="00A1104C" w:rsidRPr="00EC3E86" w:rsidTr="00EC3E86">
        <w:tc>
          <w:tcPr>
            <w:tcW w:w="8613" w:type="dxa"/>
          </w:tcPr>
          <w:p w:rsidR="00A1104C" w:rsidRPr="00EC3E86" w:rsidRDefault="00A1104C" w:rsidP="00EC3E86">
            <w:pPr>
              <w:pStyle w:val="22"/>
              <w:shd w:val="clear" w:color="auto" w:fill="auto"/>
              <w:spacing w:line="240" w:lineRule="auto"/>
              <w:jc w:val="left"/>
              <w:rPr>
                <w:sz w:val="24"/>
                <w:szCs w:val="28"/>
              </w:rPr>
            </w:pPr>
            <w:r w:rsidRPr="00EC3E86">
              <w:rPr>
                <w:sz w:val="24"/>
                <w:szCs w:val="28"/>
              </w:rPr>
              <w:t>Коечный фонд и его использование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68</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Кадры онкологических учреждений Донецкой Народной Республики</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69-70</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p>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lastRenderedPageBreak/>
              <w:t>Описание основных показателей онкослужбы</w:t>
            </w:r>
          </w:p>
          <w:p w:rsidR="00A1104C" w:rsidRPr="00EC3E86" w:rsidRDefault="00A1104C" w:rsidP="00EC3E86">
            <w:pPr>
              <w:spacing w:after="0" w:line="240" w:lineRule="auto"/>
              <w:rPr>
                <w:rFonts w:ascii="Times New Roman" w:hAnsi="Times New Roman"/>
                <w:sz w:val="24"/>
                <w:szCs w:val="28"/>
              </w:rPr>
            </w:pP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lastRenderedPageBreak/>
              <w:t>70-75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4"/>
              </w:rPr>
              <w:lastRenderedPageBreak/>
              <w:t>Контингент больных и их структура</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70-71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Первично-множественные злокачественные новообразования</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72</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Выявление  злокачественных новообразований на профосмотрах</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72</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Морфологическая верификация диагноза злокачественного новообразования</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72</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Распределение больных с впервые в жизни установленным диагнозом  по степени распространенности  опухолевого процесса</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Летальность на первом году с момента установления диагноза                                   злокачественного новообразования</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Удельный вес больных злокачественными новообразованиями,                                                                                                               состоящих на учете в  ДНР 5 и более лет</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74</w:t>
            </w:r>
          </w:p>
        </w:tc>
      </w:tr>
      <w:tr w:rsidR="00A1104C" w:rsidRPr="00EC3E86" w:rsidTr="00EC3E86">
        <w:tc>
          <w:tcPr>
            <w:tcW w:w="8613" w:type="dxa"/>
          </w:tcPr>
          <w:p w:rsidR="00A1104C" w:rsidRPr="00EC3E86" w:rsidRDefault="00A1104C" w:rsidP="00EC3E86">
            <w:pPr>
              <w:spacing w:after="0" w:line="240" w:lineRule="auto"/>
              <w:jc w:val="both"/>
              <w:rPr>
                <w:rFonts w:ascii="Times New Roman" w:hAnsi="Times New Roman"/>
                <w:sz w:val="24"/>
                <w:szCs w:val="28"/>
              </w:rPr>
            </w:pPr>
            <w:r w:rsidRPr="00EC3E86">
              <w:rPr>
                <w:rFonts w:ascii="Times New Roman" w:hAnsi="Times New Roman"/>
                <w:sz w:val="24"/>
                <w:szCs w:val="28"/>
              </w:rPr>
              <w:t xml:space="preserve"> Показатели состояния онкологической помощи детям</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p>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Приложение. Алгоритмы неудовлетворительных показателей онкослужбы  по городам и районам</w:t>
            </w:r>
          </w:p>
          <w:p w:rsidR="00A1104C" w:rsidRPr="00EC3E86" w:rsidRDefault="00A1104C" w:rsidP="00EC3E86">
            <w:pPr>
              <w:spacing w:after="0" w:line="240" w:lineRule="auto"/>
              <w:rPr>
                <w:rFonts w:ascii="Times New Roman" w:hAnsi="Times New Roman"/>
                <w:sz w:val="24"/>
                <w:szCs w:val="28"/>
              </w:rPr>
            </w:pP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76-93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b/>
                <w:sz w:val="24"/>
                <w:szCs w:val="21"/>
              </w:rPr>
            </w:pPr>
            <w:r w:rsidRPr="00EC3E86">
              <w:rPr>
                <w:rFonts w:ascii="Times New Roman" w:hAnsi="Times New Roman"/>
                <w:sz w:val="24"/>
                <w:szCs w:val="24"/>
              </w:rPr>
              <w:t>г. Донецк</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76</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Горловка</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Дебальцево</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78</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Докучаевск</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79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Енакиево</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80</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Ждановка</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Кировское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82</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Макеевка</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83</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Снежное</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84</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Торез</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85</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Харцызск</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86</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Шахтерск</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87</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г. Ясиноватая</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88</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Амвросиевский район</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89</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Новоазовский район</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90</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Старобешевский район</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91</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Тельмановский район</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92</w:t>
            </w:r>
          </w:p>
        </w:tc>
      </w:tr>
      <w:tr w:rsidR="00A1104C" w:rsidRPr="00EC3E86" w:rsidTr="00EC3E86">
        <w:tc>
          <w:tcPr>
            <w:tcW w:w="8613" w:type="dxa"/>
          </w:tcPr>
          <w:p w:rsidR="00A1104C" w:rsidRPr="00EC3E86" w:rsidRDefault="00A1104C" w:rsidP="00EC3E86">
            <w:pPr>
              <w:spacing w:after="0" w:line="240" w:lineRule="auto"/>
              <w:rPr>
                <w:rFonts w:ascii="Times New Roman" w:hAnsi="Times New Roman"/>
                <w:sz w:val="24"/>
                <w:szCs w:val="28"/>
              </w:rPr>
            </w:pPr>
            <w:r w:rsidRPr="00EC3E86">
              <w:rPr>
                <w:rFonts w:ascii="Times New Roman" w:hAnsi="Times New Roman"/>
                <w:sz w:val="24"/>
                <w:szCs w:val="28"/>
              </w:rPr>
              <w:t>Шахтерский район</w:t>
            </w:r>
          </w:p>
        </w:tc>
        <w:tc>
          <w:tcPr>
            <w:tcW w:w="958" w:type="dxa"/>
            <w:vAlign w:val="center"/>
          </w:tcPr>
          <w:p w:rsidR="00A1104C" w:rsidRPr="00EC3E86" w:rsidRDefault="00A1104C" w:rsidP="00EC3E86">
            <w:pPr>
              <w:autoSpaceDE w:val="0"/>
              <w:autoSpaceDN w:val="0"/>
              <w:adjustRightInd w:val="0"/>
              <w:spacing w:after="0" w:line="240" w:lineRule="auto"/>
              <w:jc w:val="center"/>
              <w:rPr>
                <w:rFonts w:ascii="Times New Roman" w:hAnsi="Times New Roman"/>
                <w:bCs/>
                <w:sz w:val="24"/>
                <w:szCs w:val="28"/>
              </w:rPr>
            </w:pPr>
            <w:r w:rsidRPr="00EC3E86">
              <w:rPr>
                <w:rFonts w:ascii="Times New Roman" w:hAnsi="Times New Roman"/>
                <w:bCs/>
                <w:sz w:val="24"/>
                <w:szCs w:val="28"/>
              </w:rPr>
              <w:t>93</w:t>
            </w:r>
          </w:p>
        </w:tc>
      </w:tr>
    </w:tbl>
    <w:p w:rsidR="00A1104C" w:rsidRPr="007C344B" w:rsidRDefault="00A1104C" w:rsidP="00F8627F">
      <w:pPr>
        <w:spacing w:after="0"/>
        <w:ind w:firstLine="709"/>
        <w:jc w:val="both"/>
        <w:rPr>
          <w:rFonts w:ascii="Times New Roman" w:hAnsi="Times New Roman"/>
          <w:sz w:val="24"/>
          <w:szCs w:val="24"/>
        </w:rPr>
      </w:pPr>
    </w:p>
    <w:sectPr w:rsidR="00A1104C" w:rsidRPr="007C344B" w:rsidSect="005503B0">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04C" w:rsidRDefault="00A1104C" w:rsidP="00C57652">
      <w:pPr>
        <w:spacing w:after="0" w:line="240" w:lineRule="auto"/>
      </w:pPr>
      <w:r>
        <w:separator/>
      </w:r>
    </w:p>
  </w:endnote>
  <w:endnote w:type="continuationSeparator" w:id="1">
    <w:p w:rsidR="00A1104C" w:rsidRDefault="00A1104C" w:rsidP="00C57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4C" w:rsidRDefault="009755E5">
    <w:pPr>
      <w:pStyle w:val="a5"/>
      <w:jc w:val="center"/>
    </w:pPr>
    <w:r w:rsidRPr="00C47B35">
      <w:rPr>
        <w:rFonts w:ascii="Times New Roman" w:hAnsi="Times New Roman"/>
        <w:b/>
      </w:rPr>
      <w:fldChar w:fldCharType="begin"/>
    </w:r>
    <w:r w:rsidR="00A1104C" w:rsidRPr="00C47B35">
      <w:rPr>
        <w:rFonts w:ascii="Times New Roman" w:hAnsi="Times New Roman"/>
        <w:b/>
      </w:rPr>
      <w:instrText xml:space="preserve"> PAGE   \* MERGEFORMAT </w:instrText>
    </w:r>
    <w:r w:rsidRPr="00C47B35">
      <w:rPr>
        <w:rFonts w:ascii="Times New Roman" w:hAnsi="Times New Roman"/>
        <w:b/>
      </w:rPr>
      <w:fldChar w:fldCharType="separate"/>
    </w:r>
    <w:r w:rsidR="00523220">
      <w:rPr>
        <w:rFonts w:ascii="Times New Roman" w:hAnsi="Times New Roman"/>
        <w:b/>
        <w:noProof/>
      </w:rPr>
      <w:t>51</w:t>
    </w:r>
    <w:r w:rsidRPr="00C47B35">
      <w:rPr>
        <w:rFonts w:ascii="Times New Roman" w:hAnsi="Times New Roman"/>
        <w:b/>
      </w:rPr>
      <w:fldChar w:fldCharType="end"/>
    </w:r>
  </w:p>
  <w:p w:rsidR="00A1104C" w:rsidRDefault="00A1104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4C" w:rsidRDefault="00A1104C">
    <w:pPr>
      <w:pStyle w:val="a5"/>
      <w:jc w:val="center"/>
    </w:pPr>
  </w:p>
  <w:p w:rsidR="00A1104C" w:rsidRDefault="00A1104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04C" w:rsidRDefault="00A1104C" w:rsidP="00C57652">
      <w:pPr>
        <w:spacing w:after="0" w:line="240" w:lineRule="auto"/>
      </w:pPr>
      <w:r>
        <w:separator/>
      </w:r>
    </w:p>
  </w:footnote>
  <w:footnote w:type="continuationSeparator" w:id="1">
    <w:p w:rsidR="00A1104C" w:rsidRDefault="00A1104C" w:rsidP="00C576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B3236"/>
    <w:multiLevelType w:val="multilevel"/>
    <w:tmpl w:val="0C52F3AE"/>
    <w:lvl w:ilvl="0">
      <w:start w:val="8"/>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DF0116E"/>
    <w:multiLevelType w:val="hybridMultilevel"/>
    <w:tmpl w:val="E724157E"/>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
    <w:nsid w:val="453D7E79"/>
    <w:multiLevelType w:val="multilevel"/>
    <w:tmpl w:val="8FA67B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5C5C0DF4"/>
    <w:multiLevelType w:val="multilevel"/>
    <w:tmpl w:val="F898874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6A5215F9"/>
    <w:multiLevelType w:val="multilevel"/>
    <w:tmpl w:val="67A0F9F6"/>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6E7F56CF"/>
    <w:multiLevelType w:val="multilevel"/>
    <w:tmpl w:val="01FC67D4"/>
    <w:lvl w:ilvl="0">
      <w:start w:val="1"/>
      <w:numFmt w:val="decimal"/>
      <w:lvlText w:val="(7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799E022E"/>
    <w:multiLevelType w:val="multilevel"/>
    <w:tmpl w:val="A8C638DE"/>
    <w:lvl w:ilvl="0">
      <w:start w:val="8"/>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AD63939"/>
    <w:multiLevelType w:val="multilevel"/>
    <w:tmpl w:val="0E80AE4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7FC575CF"/>
    <w:multiLevelType w:val="hybridMultilevel"/>
    <w:tmpl w:val="BF804C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4"/>
  </w:num>
  <w:num w:numId="4">
    <w:abstractNumId w:val="6"/>
  </w:num>
  <w:num w:numId="5">
    <w:abstractNumId w:val="7"/>
  </w:num>
  <w:num w:numId="6">
    <w:abstractNumId w:val="3"/>
  </w:num>
  <w:num w:numId="7">
    <w:abstractNumId w:val="0"/>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08F1"/>
    <w:rsid w:val="00000B31"/>
    <w:rsid w:val="0004218E"/>
    <w:rsid w:val="0006585A"/>
    <w:rsid w:val="00074C01"/>
    <w:rsid w:val="00087486"/>
    <w:rsid w:val="000A24A5"/>
    <w:rsid w:val="000B17BF"/>
    <w:rsid w:val="000B4BE3"/>
    <w:rsid w:val="000B5433"/>
    <w:rsid w:val="000C7BD1"/>
    <w:rsid w:val="000D6FE4"/>
    <w:rsid w:val="000D7EFE"/>
    <w:rsid w:val="000E25AA"/>
    <w:rsid w:val="000E505A"/>
    <w:rsid w:val="000E5D6B"/>
    <w:rsid w:val="00112894"/>
    <w:rsid w:val="0011414B"/>
    <w:rsid w:val="001208C3"/>
    <w:rsid w:val="001311A2"/>
    <w:rsid w:val="001602BA"/>
    <w:rsid w:val="00160754"/>
    <w:rsid w:val="001608F1"/>
    <w:rsid w:val="00195AB0"/>
    <w:rsid w:val="00196235"/>
    <w:rsid w:val="001A77A8"/>
    <w:rsid w:val="001B572B"/>
    <w:rsid w:val="001B5D08"/>
    <w:rsid w:val="001B7A73"/>
    <w:rsid w:val="001C1525"/>
    <w:rsid w:val="001F66D9"/>
    <w:rsid w:val="00214BF7"/>
    <w:rsid w:val="002302B2"/>
    <w:rsid w:val="0024042E"/>
    <w:rsid w:val="00244C1D"/>
    <w:rsid w:val="00250DF9"/>
    <w:rsid w:val="0025583B"/>
    <w:rsid w:val="002661E2"/>
    <w:rsid w:val="0028313C"/>
    <w:rsid w:val="002A358C"/>
    <w:rsid w:val="002B0CF6"/>
    <w:rsid w:val="002B324F"/>
    <w:rsid w:val="002C4AE9"/>
    <w:rsid w:val="002D5055"/>
    <w:rsid w:val="002E0AAA"/>
    <w:rsid w:val="002E5097"/>
    <w:rsid w:val="002F1914"/>
    <w:rsid w:val="002F7266"/>
    <w:rsid w:val="00321BBA"/>
    <w:rsid w:val="0033780F"/>
    <w:rsid w:val="00342298"/>
    <w:rsid w:val="00347F22"/>
    <w:rsid w:val="0035162F"/>
    <w:rsid w:val="00351855"/>
    <w:rsid w:val="00376B11"/>
    <w:rsid w:val="00377EB0"/>
    <w:rsid w:val="00391FAC"/>
    <w:rsid w:val="003D59C2"/>
    <w:rsid w:val="003D5E08"/>
    <w:rsid w:val="00402231"/>
    <w:rsid w:val="004023E7"/>
    <w:rsid w:val="00402A3D"/>
    <w:rsid w:val="004053F0"/>
    <w:rsid w:val="00410099"/>
    <w:rsid w:val="00446F0E"/>
    <w:rsid w:val="00477063"/>
    <w:rsid w:val="004843EB"/>
    <w:rsid w:val="004877EF"/>
    <w:rsid w:val="00496D63"/>
    <w:rsid w:val="004D3414"/>
    <w:rsid w:val="004E234E"/>
    <w:rsid w:val="004E7973"/>
    <w:rsid w:val="004E7C0D"/>
    <w:rsid w:val="0050433C"/>
    <w:rsid w:val="00523220"/>
    <w:rsid w:val="005274D2"/>
    <w:rsid w:val="00532AFE"/>
    <w:rsid w:val="005440FC"/>
    <w:rsid w:val="00544414"/>
    <w:rsid w:val="00544E9B"/>
    <w:rsid w:val="005503B0"/>
    <w:rsid w:val="0056451E"/>
    <w:rsid w:val="005659BF"/>
    <w:rsid w:val="00576816"/>
    <w:rsid w:val="005A0F12"/>
    <w:rsid w:val="005B593A"/>
    <w:rsid w:val="005E678B"/>
    <w:rsid w:val="006023DE"/>
    <w:rsid w:val="0060492A"/>
    <w:rsid w:val="00612BDC"/>
    <w:rsid w:val="00616980"/>
    <w:rsid w:val="00616E68"/>
    <w:rsid w:val="006223DE"/>
    <w:rsid w:val="006360D8"/>
    <w:rsid w:val="00643561"/>
    <w:rsid w:val="006772FD"/>
    <w:rsid w:val="0068496B"/>
    <w:rsid w:val="00696E21"/>
    <w:rsid w:val="006C25E1"/>
    <w:rsid w:val="006C6124"/>
    <w:rsid w:val="007004B0"/>
    <w:rsid w:val="00701EAC"/>
    <w:rsid w:val="00703AD6"/>
    <w:rsid w:val="007106FE"/>
    <w:rsid w:val="00713F3F"/>
    <w:rsid w:val="007269B8"/>
    <w:rsid w:val="00757FF9"/>
    <w:rsid w:val="007640B1"/>
    <w:rsid w:val="0076487A"/>
    <w:rsid w:val="0077469D"/>
    <w:rsid w:val="00775B57"/>
    <w:rsid w:val="007760BF"/>
    <w:rsid w:val="00776620"/>
    <w:rsid w:val="00780640"/>
    <w:rsid w:val="007876C0"/>
    <w:rsid w:val="007C1A8F"/>
    <w:rsid w:val="007C344B"/>
    <w:rsid w:val="007D67FD"/>
    <w:rsid w:val="0080517C"/>
    <w:rsid w:val="00805E9E"/>
    <w:rsid w:val="008205C4"/>
    <w:rsid w:val="00821334"/>
    <w:rsid w:val="00851EAA"/>
    <w:rsid w:val="00853640"/>
    <w:rsid w:val="008564C4"/>
    <w:rsid w:val="008631FD"/>
    <w:rsid w:val="008701EF"/>
    <w:rsid w:val="00877307"/>
    <w:rsid w:val="008873FB"/>
    <w:rsid w:val="00893A34"/>
    <w:rsid w:val="00897421"/>
    <w:rsid w:val="008A34A9"/>
    <w:rsid w:val="008C11C6"/>
    <w:rsid w:val="008E2721"/>
    <w:rsid w:val="008E5E9E"/>
    <w:rsid w:val="008E752E"/>
    <w:rsid w:val="008F2196"/>
    <w:rsid w:val="008F56B4"/>
    <w:rsid w:val="008F75EA"/>
    <w:rsid w:val="00906EDE"/>
    <w:rsid w:val="0092662D"/>
    <w:rsid w:val="00926DBF"/>
    <w:rsid w:val="00933C01"/>
    <w:rsid w:val="0094020D"/>
    <w:rsid w:val="009443E8"/>
    <w:rsid w:val="00952670"/>
    <w:rsid w:val="00964BB1"/>
    <w:rsid w:val="009745BB"/>
    <w:rsid w:val="009755E5"/>
    <w:rsid w:val="009876C9"/>
    <w:rsid w:val="009A489C"/>
    <w:rsid w:val="009C3B3F"/>
    <w:rsid w:val="009C6E02"/>
    <w:rsid w:val="009D6A2F"/>
    <w:rsid w:val="009E5171"/>
    <w:rsid w:val="009F28C3"/>
    <w:rsid w:val="009F2C49"/>
    <w:rsid w:val="009F2EF8"/>
    <w:rsid w:val="00A03547"/>
    <w:rsid w:val="00A1104C"/>
    <w:rsid w:val="00A12FEF"/>
    <w:rsid w:val="00A30768"/>
    <w:rsid w:val="00A3362A"/>
    <w:rsid w:val="00A62989"/>
    <w:rsid w:val="00A62DD0"/>
    <w:rsid w:val="00A66C30"/>
    <w:rsid w:val="00A96BB3"/>
    <w:rsid w:val="00AA6FCF"/>
    <w:rsid w:val="00AB6B16"/>
    <w:rsid w:val="00AC36FD"/>
    <w:rsid w:val="00AC7BB6"/>
    <w:rsid w:val="00AE06C5"/>
    <w:rsid w:val="00B016F5"/>
    <w:rsid w:val="00B027A5"/>
    <w:rsid w:val="00B06F2E"/>
    <w:rsid w:val="00B07CC8"/>
    <w:rsid w:val="00B54903"/>
    <w:rsid w:val="00B63D41"/>
    <w:rsid w:val="00B70D65"/>
    <w:rsid w:val="00B80C37"/>
    <w:rsid w:val="00B87CFD"/>
    <w:rsid w:val="00B914ED"/>
    <w:rsid w:val="00B92018"/>
    <w:rsid w:val="00BC777B"/>
    <w:rsid w:val="00BE1403"/>
    <w:rsid w:val="00BF3FD5"/>
    <w:rsid w:val="00BF7151"/>
    <w:rsid w:val="00BF7D02"/>
    <w:rsid w:val="00C06F79"/>
    <w:rsid w:val="00C23BE2"/>
    <w:rsid w:val="00C259E6"/>
    <w:rsid w:val="00C3274D"/>
    <w:rsid w:val="00C47B35"/>
    <w:rsid w:val="00C57652"/>
    <w:rsid w:val="00C67940"/>
    <w:rsid w:val="00C816EB"/>
    <w:rsid w:val="00CB5FC0"/>
    <w:rsid w:val="00CC17B5"/>
    <w:rsid w:val="00CC4481"/>
    <w:rsid w:val="00CD0409"/>
    <w:rsid w:val="00CD0F9F"/>
    <w:rsid w:val="00CD232C"/>
    <w:rsid w:val="00CD7C07"/>
    <w:rsid w:val="00CE3B88"/>
    <w:rsid w:val="00CF5149"/>
    <w:rsid w:val="00D021F6"/>
    <w:rsid w:val="00D20C67"/>
    <w:rsid w:val="00D55B2F"/>
    <w:rsid w:val="00D6191E"/>
    <w:rsid w:val="00D65110"/>
    <w:rsid w:val="00D7629F"/>
    <w:rsid w:val="00D80BFE"/>
    <w:rsid w:val="00DA010D"/>
    <w:rsid w:val="00DB3BDA"/>
    <w:rsid w:val="00DC3DCD"/>
    <w:rsid w:val="00DD15D7"/>
    <w:rsid w:val="00DD32E0"/>
    <w:rsid w:val="00DD6469"/>
    <w:rsid w:val="00DF59B4"/>
    <w:rsid w:val="00DF5B55"/>
    <w:rsid w:val="00E07D41"/>
    <w:rsid w:val="00E26D55"/>
    <w:rsid w:val="00E40D62"/>
    <w:rsid w:val="00E47B77"/>
    <w:rsid w:val="00E64451"/>
    <w:rsid w:val="00E71425"/>
    <w:rsid w:val="00E80B02"/>
    <w:rsid w:val="00E97B74"/>
    <w:rsid w:val="00EA21FE"/>
    <w:rsid w:val="00EB01D4"/>
    <w:rsid w:val="00EC0AA0"/>
    <w:rsid w:val="00EC3E86"/>
    <w:rsid w:val="00ED3E29"/>
    <w:rsid w:val="00ED4EFC"/>
    <w:rsid w:val="00EE1E5F"/>
    <w:rsid w:val="00EF37BB"/>
    <w:rsid w:val="00EF7A20"/>
    <w:rsid w:val="00F01F56"/>
    <w:rsid w:val="00F1271F"/>
    <w:rsid w:val="00F134AE"/>
    <w:rsid w:val="00F149A6"/>
    <w:rsid w:val="00F21DD9"/>
    <w:rsid w:val="00F256C6"/>
    <w:rsid w:val="00F267F2"/>
    <w:rsid w:val="00F32E1D"/>
    <w:rsid w:val="00F75C09"/>
    <w:rsid w:val="00F80BCB"/>
    <w:rsid w:val="00F81311"/>
    <w:rsid w:val="00F8336B"/>
    <w:rsid w:val="00F8627F"/>
    <w:rsid w:val="00FA39C7"/>
    <w:rsid w:val="00FA58EF"/>
    <w:rsid w:val="00FB6F31"/>
    <w:rsid w:val="00FD2940"/>
    <w:rsid w:val="00FD72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20"/>
    <o:shapelayout v:ext="edit">
      <o:idmap v:ext="edit" data="1"/>
      <o:rules v:ext="edit">
        <o:r id="V:Rule1" type="connector" idref="#_x0000_s1041"/>
        <o:r id="V:Rule2" type="connector" idref="#_x0000_s1042"/>
        <o:r id="V:Rule3" type="connector" idref="#_x0000_s1047"/>
        <o:r id="V:Rule4" type="connector" idref="#_x0000_s1048"/>
        <o:r id="V:Rule5" type="connector" idref="#_x0000_s1049"/>
        <o:r id="V:Rule6" type="connector" idref="#_x0000_s1050"/>
        <o:r id="V:Rule7" type="connector" idref="#_x0000_s1051"/>
        <o:r id="V:Rule8" type="connector" idref="#_x0000_s1052"/>
        <o:r id="V:Rule9" type="connector" idref="#_x0000_s1054"/>
        <o:r id="V:Rule10" type="connector" idref="#_x0000_s1055"/>
        <o:r id="V:Rule11" type="connector" idref="#_x0000_s1056"/>
        <o:r id="V:Rule12" type="connector" idref="#_x0000_s1057"/>
        <o:r id="V:Rule13" type="connector" idref="#_x0000_s1058"/>
        <o:r id="V:Rule14" type="connector" idref="#_x0000_s1059"/>
        <o:r id="V:Rule15" type="connector" idref="#_x0000_s1065"/>
        <o:r id="V:Rule16" type="connector" idref="#_x0000_s1066"/>
        <o:r id="V:Rule17" type="connector" idref="#_x0000_s1068"/>
        <o:r id="V:Rule18" type="connector" idref="#_x0000_s1070"/>
        <o:r id="V:Rule19" type="connector" idref="#_x0000_s1072"/>
        <o:r id="V:Rule20" type="connector" idref="#_x0000_s1074"/>
        <o:r id="V:Rule21" type="connector" idref="#_x0000_s1075"/>
        <o:r id="V:Rule22" type="connector" idref="#_x0000_s1077"/>
        <o:r id="V:Rule23" type="connector" idref="#_x0000_s1081"/>
        <o:r id="V:Rule24" type="connector" idref="#_x0000_s1082"/>
        <o:r id="V:Rule25" type="connector" idref="#_x0000_s1084"/>
        <o:r id="V:Rule26" type="connector" idref="#_x0000_s1086"/>
        <o:r id="V:Rule27" type="connector" idref="#_x0000_s1087"/>
        <o:r id="V:Rule28" type="connector" idref="#_x0000_s1089"/>
        <o:r id="V:Rule29" type="connector" idref="#_x0000_s1090"/>
        <o:r id="V:Rule30" type="connector" idref="#_x0000_s1092"/>
        <o:r id="V:Rule31" type="connector" idref="#_x0000_s1093"/>
        <o:r id="V:Rule32" type="connector" idref="#_x0000_s1094"/>
        <o:r id="V:Rule33" type="connector" idref="#_x0000_s1098"/>
        <o:r id="V:Rule34" type="connector" idref="#_x0000_s1101"/>
        <o:r id="V:Rule35" type="connector" idref="#_x0000_s1102"/>
        <o:r id="V:Rule36" type="connector" idref="#_x0000_s1104"/>
        <o:r id="V:Rule37" type="connector" idref="#_x0000_s1105"/>
        <o:r id="V:Rule38" type="connector" idref="#_x0000_s1106"/>
        <o:r id="V:Rule39" type="connector" idref="#_x0000_s1108"/>
        <o:r id="V:Rule40" type="connector" idref="#_x0000_s1113"/>
        <o:r id="V:Rule41" type="connector" idref="#_x0000_s1114"/>
        <o:r id="V:Rule42" type="connector" idref="#_x0000_s1115"/>
        <o:r id="V:Rule43" type="connector" idref="#_x0000_s1117"/>
        <o:r id="V:Rule44" type="connector" idref="#_x0000_s1119"/>
        <o:r id="V:Rule45" type="connector" idref="#_x0000_s1125"/>
        <o:r id="V:Rule46" type="connector" idref="#_x0000_s1126"/>
        <o:r id="V:Rule47" type="connector" idref="#_x0000_s1128"/>
        <o:r id="V:Rule48" type="connector" idref="#_x0000_s1129"/>
        <o:r id="V:Rule49" type="connector" idref="#_x0000_s1130"/>
        <o:r id="V:Rule50" type="connector" idref="#_x0000_s1135"/>
        <o:r id="V:Rule51" type="connector" idref="#_x0000_s1136"/>
        <o:r id="V:Rule52" type="connector" idref="#_x0000_s1138"/>
        <o:r id="V:Rule53" type="connector" idref="#_x0000_s1139"/>
        <o:r id="V:Rule54" type="connector" idref="#_x0000_s1142"/>
        <o:r id="V:Rule55" type="connector" idref="#_x0000_s1144"/>
        <o:r id="V:Rule56" type="connector" idref="#_x0000_s1145"/>
        <o:r id="V:Rule57" type="connector" idref="#_x0000_s1146"/>
        <o:r id="V:Rule58" type="connector" idref="#_x0000_s1147"/>
        <o:r id="V:Rule59" type="connector" idref="#_x0000_s1152"/>
        <o:r id="V:Rule60" type="connector" idref="#_x0000_s1153"/>
        <o:r id="V:Rule61" type="connector" idref="#_x0000_s1156"/>
        <o:r id="V:Rule62" type="connector" idref="#_x0000_s1157"/>
        <o:r id="V:Rule63" type="connector" idref="#_x0000_s1159"/>
        <o:r id="V:Rule64" type="connector" idref="#_x0000_s1161"/>
        <o:r id="V:Rule65" type="connector" idref="#_x0000_s1163"/>
        <o:r id="V:Rule66" type="connector" idref="#_x0000_s1166"/>
        <o:r id="V:Rule67" type="connector" idref="#_x0000_s1167"/>
        <o:r id="V:Rule68" type="connector" idref="#_x0000_s1169"/>
        <o:r id="V:Rule69" type="connector" idref="#_x0000_s1171"/>
        <o:r id="V:Rule70" type="connector" idref="#_x0000_s1174"/>
        <o:r id="V:Rule71" type="connector" idref="#_x0000_s1176"/>
        <o:r id="V:Rule72" type="connector" idref="#_x0000_s1178"/>
        <o:r id="V:Rule73" type="connector" idref="#_x0000_s1179"/>
        <o:r id="V:Rule74" type="connector" idref="#_x0000_s1180"/>
        <o:r id="V:Rule75" type="connector" idref="#_x0000_s1181"/>
        <o:r id="V:Rule76" type="connector" idref="#_x0000_s1182"/>
        <o:r id="V:Rule77" type="connector" idref="#_x0000_s1184"/>
        <o:r id="V:Rule78" type="connector" idref="#_x0000_s1185"/>
        <o:r id="V:Rule79" type="connector" idref="#_x0000_s1187"/>
        <o:r id="V:Rule80" type="connector" idref="#_x0000_s1188"/>
        <o:r id="V:Rule81" type="connector" idref="#_x0000_s1190"/>
        <o:r id="V:Rule82" type="connector" idref="#_x0000_s1191"/>
        <o:r id="V:Rule83" type="connector" idref="#_x0000_s1197"/>
        <o:r id="V:Rule84" type="connector" idref="#_x0000_s1199"/>
        <o:r id="V:Rule85" type="connector" idref="#_x0000_s1203"/>
        <o:r id="V:Rule86" type="connector" idref="#_x0000_s1204"/>
        <o:r id="V:Rule87" type="connector" idref="#_x0000_s1205"/>
        <o:r id="V:Rule88" type="connector" idref="#_x0000_s1206"/>
        <o:r id="V:Rule89" type="connector" idref="#_x0000_s1209"/>
        <o:r id="V:Rule90" type="connector" idref="#_x0000_s1210"/>
        <o:r id="V:Rule91" type="connector" idref="#_x0000_s1212"/>
        <o:r id="V:Rule92" type="connector" idref="#_x0000_s1214"/>
        <o:r id="V:Rule93" type="connector" idref="#_x0000_s1216"/>
        <o:r id="V:Rule94" type="connector" idref="#_x0000_s1218"/>
        <o:r id="V:Rule95" type="connector" idref="#_x0000_s1219"/>
        <o:r id="V:Rule96" type="connector" idref="#_x0000_s1220"/>
        <o:r id="V:Rule97" type="connector" idref="#_x0000_s1221"/>
        <o:r id="V:Rule98" type="connector" idref="#_x0000_s1222"/>
        <o:r id="V:Rule99" type="connector" idref="#_x0000_s1223"/>
        <o:r id="V:Rule100" type="connector" idref="#_x0000_s1229"/>
        <o:r id="V:Rule101" type="connector" idref="#_x0000_s1230"/>
        <o:r id="V:Rule102" type="connector" idref="#_x0000_s1233"/>
        <o:r id="V:Rule103" type="connector" idref="#_x0000_s1236"/>
        <o:r id="V:Rule104" type="connector" idref="#_x0000_s1237"/>
        <o:r id="V:Rule105" type="connector" idref="#_x0000_s1238"/>
        <o:r id="V:Rule106" type="connector" idref="#_x0000_s1243"/>
        <o:r id="V:Rule107" type="connector" idref="#_x0000_s1244"/>
        <o:r id="V:Rule108" type="connector" idref="#_x0000_s1245"/>
        <o:r id="V:Rule109" type="connector" idref="#_x0000_s1247"/>
        <o:r id="V:Rule110" type="connector" idref="#_x0000_s1248"/>
        <o:r id="V:Rule111" type="connector" idref="#_x0000_s1249"/>
        <o:r id="V:Rule112" type="connector" idref="#_x0000_s1251"/>
        <o:r id="V:Rule113" type="connector" idref="#_x0000_s1252"/>
        <o:r id="V:Rule114" type="connector" idref="#_x0000_s1254"/>
        <o:r id="V:Rule115" type="connector" idref="#_x0000_s1256"/>
        <o:r id="V:Rule116" type="connector" idref="#_x0000_s1258"/>
        <o:r id="V:Rule117" type="connector" idref="#_x0000_s1259"/>
        <o:r id="V:Rule118" type="connector" idref="#_x0000_s1260"/>
        <o:r id="V:Rule119" type="connector" idref="#_x0000_s1265"/>
        <o:r id="V:Rule120" type="connector" idref="#_x0000_s1266"/>
        <o:r id="V:Rule121" type="connector" idref="#_x0000_s1268"/>
        <o:r id="V:Rule122" type="connector" idref="#_x0000_s1270"/>
        <o:r id="V:Rule123" type="connector" idref="#_x0000_s1271"/>
        <o:r id="V:Rule124" type="connector" idref="#_x0000_s1272"/>
        <o:r id="V:Rule125" type="connector" idref="#_x0000_s1273"/>
        <o:r id="V:Rule126" type="connector" idref="#_x0000_s1278"/>
        <o:r id="V:Rule127" type="connector" idref="#_x0000_s1279"/>
        <o:r id="V:Rule128" type="connector" idref="#_x0000_s1281"/>
        <o:r id="V:Rule129" type="connector" idref="#_x0000_s1283"/>
        <o:r id="V:Rule130" type="connector" idref="#_x0000_s1284"/>
        <o:r id="V:Rule131" type="connector" idref="#_x0000_s1285"/>
        <o:r id="V:Rule132" type="connector" idref="#_x0000_s1286"/>
        <o:r id="V:Rule133" type="connector" idref="#_x0000_s1291"/>
        <o:r id="V:Rule134" type="connector" idref="#_x0000_s1292"/>
        <o:r id="V:Rule135" type="connector" idref="#_x0000_s1294"/>
        <o:r id="V:Rule136" type="connector" idref="#_x0000_s1295"/>
        <o:r id="V:Rule137" type="connector" idref="#_x0000_s1296"/>
        <o:r id="V:Rule138" type="connector" idref="#_x0000_s1297"/>
        <o:r id="V:Rule139" type="connector" idref="#_x0000_s1298"/>
        <o:r id="V:Rule140" type="connector" idref="#_x0000_s1299"/>
        <o:r id="V:Rule141" type="connector" idref="#_x0000_s1301"/>
        <o:r id="V:Rule142" type="connector" idref="#_x0000_s1302"/>
        <o:r id="V:Rule143" type="connector" idref="#_x0000_s1303"/>
        <o:r id="V:Rule144" type="connector" idref="#_x0000_s1304"/>
        <o:r id="V:Rule145" type="connector" idref="#_x0000_s1305"/>
        <o:r id="V:Rule146" type="connector" idref="#_x0000_s1311"/>
        <o:r id="V:Rule147" type="connector" idref="#_x0000_s1315"/>
        <o:r id="V:Rule148" type="connector" idref="#_x0000_s1316"/>
        <o:r id="V:Rule149" type="connector" idref="#_x0000_s1318"/>
        <o:r id="V:Rule150" type="connector" idref="#_x0000_s1320"/>
        <o:r id="V:Rule151" type="connector" idref="#_x0000_s1321"/>
        <o:r id="V:Rule152" type="connector" idref="#_x0000_s1325"/>
        <o:r id="V:Rule153" type="connector" idref="#_x0000_s1326"/>
        <o:r id="V:Rule154" type="connector" idref="#_x0000_s1330"/>
        <o:r id="V:Rule155" type="connector" idref="#_x0000_s1331"/>
        <o:r id="V:Rule156" type="connector" idref="#_x0000_s1332"/>
        <o:r id="V:Rule157" type="connector" idref="#_x0000_s1335"/>
        <o:r id="V:Rule158" type="connector" idref="#_x0000_s1336"/>
        <o:r id="V:Rule159" type="connector" idref="#_x0000_s1340"/>
        <o:r id="V:Rule160" type="connector" idref="#_x0000_s13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652"/>
    <w:pPr>
      <w:spacing w:after="200" w:line="276" w:lineRule="auto"/>
    </w:pPr>
  </w:style>
  <w:style w:type="paragraph" w:styleId="1">
    <w:name w:val="heading 1"/>
    <w:basedOn w:val="a"/>
    <w:next w:val="a"/>
    <w:link w:val="10"/>
    <w:uiPriority w:val="99"/>
    <w:qFormat/>
    <w:rsid w:val="00196235"/>
    <w:pPr>
      <w:keepNext/>
      <w:spacing w:after="0" w:line="240" w:lineRule="auto"/>
      <w:jc w:val="center"/>
      <w:outlineLvl w:val="0"/>
    </w:pPr>
    <w:rPr>
      <w:rFonts w:ascii="Times New Roman" w:hAnsi="Times New Roman"/>
      <w:b/>
      <w:bCs/>
      <w:sz w:val="24"/>
      <w:szCs w:val="24"/>
      <w:lang w:val="uk-UA"/>
    </w:rPr>
  </w:style>
  <w:style w:type="paragraph" w:styleId="2">
    <w:name w:val="heading 2"/>
    <w:basedOn w:val="a"/>
    <w:next w:val="a"/>
    <w:link w:val="20"/>
    <w:uiPriority w:val="99"/>
    <w:qFormat/>
    <w:rsid w:val="001608F1"/>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96235"/>
    <w:rPr>
      <w:rFonts w:ascii="Times New Roman" w:hAnsi="Times New Roman" w:cs="Times New Roman"/>
      <w:b/>
      <w:bCs/>
      <w:sz w:val="24"/>
      <w:szCs w:val="24"/>
      <w:lang w:val="uk-UA"/>
    </w:rPr>
  </w:style>
  <w:style w:type="character" w:customStyle="1" w:styleId="20">
    <w:name w:val="Заголовок 2 Знак"/>
    <w:basedOn w:val="a0"/>
    <w:link w:val="2"/>
    <w:uiPriority w:val="99"/>
    <w:locked/>
    <w:rsid w:val="001608F1"/>
    <w:rPr>
      <w:rFonts w:ascii="Cambria" w:hAnsi="Cambria" w:cs="Times New Roman"/>
      <w:b/>
      <w:bCs/>
      <w:color w:val="4F81BD"/>
      <w:sz w:val="26"/>
      <w:szCs w:val="26"/>
    </w:rPr>
  </w:style>
  <w:style w:type="paragraph" w:styleId="a3">
    <w:name w:val="header"/>
    <w:basedOn w:val="a"/>
    <w:link w:val="a4"/>
    <w:uiPriority w:val="99"/>
    <w:rsid w:val="001608F1"/>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1608F1"/>
    <w:rPr>
      <w:rFonts w:cs="Times New Roman"/>
    </w:rPr>
  </w:style>
  <w:style w:type="paragraph" w:styleId="a5">
    <w:name w:val="footer"/>
    <w:basedOn w:val="a"/>
    <w:link w:val="a6"/>
    <w:uiPriority w:val="99"/>
    <w:rsid w:val="001608F1"/>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1608F1"/>
    <w:rPr>
      <w:rFonts w:cs="Times New Roman"/>
    </w:rPr>
  </w:style>
  <w:style w:type="table" w:styleId="a7">
    <w:name w:val="Table Grid"/>
    <w:basedOn w:val="a1"/>
    <w:uiPriority w:val="99"/>
    <w:rsid w:val="001608F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rsid w:val="001608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1608F1"/>
    <w:rPr>
      <w:rFonts w:ascii="Tahoma" w:hAnsi="Tahoma" w:cs="Tahoma"/>
      <w:sz w:val="16"/>
      <w:szCs w:val="16"/>
    </w:rPr>
  </w:style>
  <w:style w:type="character" w:customStyle="1" w:styleId="21">
    <w:name w:val="Основной текст (2)_"/>
    <w:basedOn w:val="a0"/>
    <w:link w:val="22"/>
    <w:uiPriority w:val="99"/>
    <w:locked/>
    <w:rsid w:val="001608F1"/>
    <w:rPr>
      <w:rFonts w:ascii="Times New Roman" w:hAnsi="Times New Roman" w:cs="Times New Roman"/>
      <w:sz w:val="26"/>
      <w:szCs w:val="26"/>
      <w:shd w:val="clear" w:color="auto" w:fill="FFFFFF"/>
    </w:rPr>
  </w:style>
  <w:style w:type="character" w:customStyle="1" w:styleId="9">
    <w:name w:val="Основной текст (9)_"/>
    <w:basedOn w:val="a0"/>
    <w:link w:val="90"/>
    <w:uiPriority w:val="99"/>
    <w:locked/>
    <w:rsid w:val="001608F1"/>
    <w:rPr>
      <w:rFonts w:ascii="Times New Roman" w:hAnsi="Times New Roman" w:cs="Times New Roman"/>
      <w:i/>
      <w:iCs/>
      <w:sz w:val="21"/>
      <w:szCs w:val="21"/>
      <w:shd w:val="clear" w:color="auto" w:fill="FFFFFF"/>
    </w:rPr>
  </w:style>
  <w:style w:type="character" w:customStyle="1" w:styleId="913pt">
    <w:name w:val="Основной текст (9) + 13 pt"/>
    <w:aliases w:val="Полужирный"/>
    <w:basedOn w:val="9"/>
    <w:uiPriority w:val="99"/>
    <w:rsid w:val="001608F1"/>
    <w:rPr>
      <w:b/>
      <w:bCs/>
      <w:color w:val="000000"/>
      <w:spacing w:val="0"/>
      <w:w w:val="100"/>
      <w:position w:val="0"/>
      <w:sz w:val="26"/>
      <w:szCs w:val="26"/>
      <w:lang w:val="ru-RU" w:eastAsia="ru-RU"/>
    </w:rPr>
  </w:style>
  <w:style w:type="character" w:customStyle="1" w:styleId="91">
    <w:name w:val="Основной текст (9) + Малые прописные"/>
    <w:basedOn w:val="9"/>
    <w:uiPriority w:val="99"/>
    <w:rsid w:val="001608F1"/>
    <w:rPr>
      <w:smallCaps/>
      <w:color w:val="000000"/>
      <w:spacing w:val="0"/>
      <w:w w:val="100"/>
      <w:position w:val="0"/>
      <w:lang w:val="ru-RU" w:eastAsia="ru-RU"/>
    </w:rPr>
  </w:style>
  <w:style w:type="paragraph" w:customStyle="1" w:styleId="22">
    <w:name w:val="Основной текст (2)"/>
    <w:basedOn w:val="a"/>
    <w:link w:val="21"/>
    <w:uiPriority w:val="99"/>
    <w:rsid w:val="001608F1"/>
    <w:pPr>
      <w:widowControl w:val="0"/>
      <w:shd w:val="clear" w:color="auto" w:fill="FFFFFF"/>
      <w:spacing w:after="0" w:line="298" w:lineRule="exact"/>
      <w:jc w:val="both"/>
    </w:pPr>
    <w:rPr>
      <w:rFonts w:ascii="Times New Roman" w:hAnsi="Times New Roman"/>
      <w:sz w:val="26"/>
      <w:szCs w:val="26"/>
    </w:rPr>
  </w:style>
  <w:style w:type="paragraph" w:customStyle="1" w:styleId="90">
    <w:name w:val="Основной текст (9)"/>
    <w:basedOn w:val="a"/>
    <w:link w:val="9"/>
    <w:uiPriority w:val="99"/>
    <w:rsid w:val="001608F1"/>
    <w:pPr>
      <w:widowControl w:val="0"/>
      <w:shd w:val="clear" w:color="auto" w:fill="FFFFFF"/>
      <w:spacing w:after="0" w:line="240" w:lineRule="atLeast"/>
      <w:jc w:val="center"/>
    </w:pPr>
    <w:rPr>
      <w:rFonts w:ascii="Times New Roman" w:hAnsi="Times New Roman"/>
      <w:i/>
      <w:iCs/>
      <w:sz w:val="21"/>
      <w:szCs w:val="21"/>
    </w:rPr>
  </w:style>
  <w:style w:type="character" w:customStyle="1" w:styleId="2-1pt">
    <w:name w:val="Основной текст (2) + Интервал -1 pt"/>
    <w:basedOn w:val="21"/>
    <w:uiPriority w:val="99"/>
    <w:rsid w:val="001608F1"/>
    <w:rPr>
      <w:color w:val="000000"/>
      <w:spacing w:val="-30"/>
      <w:w w:val="100"/>
      <w:position w:val="0"/>
      <w:u w:val="none"/>
      <w:lang w:val="ru-RU" w:eastAsia="ru-RU"/>
    </w:rPr>
  </w:style>
  <w:style w:type="character" w:customStyle="1" w:styleId="7">
    <w:name w:val="Основной текст (7)_"/>
    <w:basedOn w:val="a0"/>
    <w:link w:val="70"/>
    <w:uiPriority w:val="99"/>
    <w:locked/>
    <w:rsid w:val="001608F1"/>
    <w:rPr>
      <w:rFonts w:ascii="Times New Roman" w:hAnsi="Times New Roman" w:cs="Times New Roman"/>
      <w:shd w:val="clear" w:color="auto" w:fill="FFFFFF"/>
    </w:rPr>
  </w:style>
  <w:style w:type="character" w:customStyle="1" w:styleId="23">
    <w:name w:val="Основной текст (2) + Полужирный"/>
    <w:aliases w:val="Курсив"/>
    <w:basedOn w:val="21"/>
    <w:uiPriority w:val="99"/>
    <w:rsid w:val="001608F1"/>
    <w:rPr>
      <w:b/>
      <w:bCs/>
      <w:i/>
      <w:iCs/>
      <w:color w:val="000000"/>
      <w:spacing w:val="0"/>
      <w:w w:val="100"/>
      <w:position w:val="0"/>
      <w:u w:val="none"/>
      <w:lang w:val="ru-RU" w:eastAsia="ru-RU"/>
    </w:rPr>
  </w:style>
  <w:style w:type="character" w:customStyle="1" w:styleId="71">
    <w:name w:val="Основной текст (7) + Курсив"/>
    <w:basedOn w:val="7"/>
    <w:uiPriority w:val="99"/>
    <w:rsid w:val="001608F1"/>
    <w:rPr>
      <w:i/>
      <w:iCs/>
      <w:color w:val="000000"/>
      <w:spacing w:val="0"/>
      <w:w w:val="100"/>
      <w:position w:val="0"/>
      <w:sz w:val="24"/>
      <w:szCs w:val="24"/>
      <w:lang w:val="ru-RU" w:eastAsia="ru-RU"/>
    </w:rPr>
  </w:style>
  <w:style w:type="paragraph" w:customStyle="1" w:styleId="70">
    <w:name w:val="Основной текст (7)"/>
    <w:basedOn w:val="a"/>
    <w:link w:val="7"/>
    <w:uiPriority w:val="99"/>
    <w:rsid w:val="001608F1"/>
    <w:pPr>
      <w:widowControl w:val="0"/>
      <w:shd w:val="clear" w:color="auto" w:fill="FFFFFF"/>
      <w:spacing w:after="0" w:line="274" w:lineRule="exact"/>
    </w:pPr>
    <w:rPr>
      <w:rFonts w:ascii="Times New Roman" w:hAnsi="Times New Roman"/>
    </w:rPr>
  </w:style>
  <w:style w:type="character" w:styleId="aa">
    <w:name w:val="Hyperlink"/>
    <w:basedOn w:val="a0"/>
    <w:uiPriority w:val="99"/>
    <w:rsid w:val="001608F1"/>
    <w:rPr>
      <w:rFonts w:cs="Times New Roman"/>
      <w:color w:val="0000FF"/>
      <w:u w:val="single"/>
    </w:rPr>
  </w:style>
  <w:style w:type="paragraph" w:styleId="ab">
    <w:name w:val="Normal (Web)"/>
    <w:basedOn w:val="a"/>
    <w:uiPriority w:val="99"/>
    <w:rsid w:val="005274D2"/>
    <w:pPr>
      <w:spacing w:after="120" w:line="240" w:lineRule="auto"/>
      <w:jc w:val="both"/>
    </w:pPr>
    <w:rPr>
      <w:rFonts w:ascii="Times New Roman" w:hAnsi="Times New Roman"/>
      <w:sz w:val="24"/>
      <w:szCs w:val="24"/>
    </w:rPr>
  </w:style>
  <w:style w:type="character" w:customStyle="1" w:styleId="11">
    <w:name w:val="Заголовок №1_"/>
    <w:basedOn w:val="a0"/>
    <w:link w:val="12"/>
    <w:uiPriority w:val="99"/>
    <w:locked/>
    <w:rsid w:val="009876C9"/>
    <w:rPr>
      <w:rFonts w:ascii="Times New Roman" w:hAnsi="Times New Roman" w:cs="Times New Roman"/>
      <w:b/>
      <w:bCs/>
      <w:sz w:val="28"/>
      <w:szCs w:val="28"/>
      <w:shd w:val="clear" w:color="auto" w:fill="FFFFFF"/>
    </w:rPr>
  </w:style>
  <w:style w:type="paragraph" w:customStyle="1" w:styleId="12">
    <w:name w:val="Заголовок №1"/>
    <w:basedOn w:val="a"/>
    <w:link w:val="11"/>
    <w:uiPriority w:val="99"/>
    <w:rsid w:val="009876C9"/>
    <w:pPr>
      <w:widowControl w:val="0"/>
      <w:shd w:val="clear" w:color="auto" w:fill="FFFFFF"/>
      <w:spacing w:after="240" w:line="240" w:lineRule="atLeast"/>
      <w:jc w:val="both"/>
      <w:outlineLvl w:val="0"/>
    </w:pPr>
    <w:rPr>
      <w:rFonts w:ascii="Times New Roman" w:hAnsi="Times New Roman"/>
      <w:b/>
      <w:bCs/>
      <w:sz w:val="28"/>
      <w:szCs w:val="28"/>
    </w:rPr>
  </w:style>
  <w:style w:type="paragraph" w:styleId="ac">
    <w:name w:val="List Paragraph"/>
    <w:basedOn w:val="a"/>
    <w:uiPriority w:val="99"/>
    <w:qFormat/>
    <w:rsid w:val="00196235"/>
    <w:pPr>
      <w:ind w:left="720"/>
      <w:contextualSpacing/>
    </w:pPr>
  </w:style>
</w:styles>
</file>

<file path=word/webSettings.xml><?xml version="1.0" encoding="utf-8"?>
<w:webSettings xmlns:r="http://schemas.openxmlformats.org/officeDocument/2006/relationships" xmlns:w="http://schemas.openxmlformats.org/wordprocessingml/2006/main">
  <w:divs>
    <w:div w:id="1956524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image" Target="media/image146.png"/><Relationship Id="rId303" Type="http://schemas.openxmlformats.org/officeDocument/2006/relationships/image" Target="media/image148.png"/><Relationship Id="rId21" Type="http://schemas.openxmlformats.org/officeDocument/2006/relationships/image" Target="media/image8.png"/><Relationship Id="rId42" Type="http://schemas.openxmlformats.org/officeDocument/2006/relationships/oleObject" Target="embeddings/__________Microsoft_Office_Excel16.xls"/><Relationship Id="rId63" Type="http://schemas.openxmlformats.org/officeDocument/2006/relationships/image" Target="media/image28.png"/><Relationship Id="rId84" Type="http://schemas.openxmlformats.org/officeDocument/2006/relationships/oleObject" Target="embeddings/__________Microsoft_Office_Excel37.xls"/><Relationship Id="rId138" Type="http://schemas.openxmlformats.org/officeDocument/2006/relationships/oleObject" Target="embeddings/__________Microsoft_Office_Excel64.xls"/><Relationship Id="rId159" Type="http://schemas.openxmlformats.org/officeDocument/2006/relationships/image" Target="media/image76.png"/><Relationship Id="rId324" Type="http://schemas.openxmlformats.org/officeDocument/2006/relationships/oleObject" Target="embeddings/__________Microsoft_Office_Excel157.xls"/><Relationship Id="rId345" Type="http://schemas.openxmlformats.org/officeDocument/2006/relationships/image" Target="media/image169.png"/><Relationship Id="rId170" Type="http://schemas.openxmlformats.org/officeDocument/2006/relationships/oleObject" Target="embeddings/__________Microsoft_Office_Excel80.xls"/><Relationship Id="rId191" Type="http://schemas.openxmlformats.org/officeDocument/2006/relationships/image" Target="media/image92.png"/><Relationship Id="rId205" Type="http://schemas.openxmlformats.org/officeDocument/2006/relationships/image" Target="media/image99.png"/><Relationship Id="rId226" Type="http://schemas.openxmlformats.org/officeDocument/2006/relationships/oleObject" Target="embeddings/__________Microsoft_Office_Excel108.xls"/><Relationship Id="rId247" Type="http://schemas.openxmlformats.org/officeDocument/2006/relationships/image" Target="media/image120.png"/><Relationship Id="rId107" Type="http://schemas.openxmlformats.org/officeDocument/2006/relationships/image" Target="media/image50.png"/><Relationship Id="rId268" Type="http://schemas.openxmlformats.org/officeDocument/2006/relationships/oleObject" Target="embeddings/__________Microsoft_Office_Excel129.xls"/><Relationship Id="rId289" Type="http://schemas.openxmlformats.org/officeDocument/2006/relationships/image" Target="media/image141.png"/><Relationship Id="rId11" Type="http://schemas.openxmlformats.org/officeDocument/2006/relationships/oleObject" Target="embeddings/__________Microsoft_Office_Excel2.xls"/><Relationship Id="rId32" Type="http://schemas.openxmlformats.org/officeDocument/2006/relationships/oleObject" Target="embeddings/__________Microsoft_Office_Excel12.xls"/><Relationship Id="rId53" Type="http://schemas.openxmlformats.org/officeDocument/2006/relationships/image" Target="media/image23.png"/><Relationship Id="rId74" Type="http://schemas.openxmlformats.org/officeDocument/2006/relationships/oleObject" Target="embeddings/__________Microsoft_Office_Excel32.xls"/><Relationship Id="rId128" Type="http://schemas.openxmlformats.org/officeDocument/2006/relationships/oleObject" Target="embeddings/__________Microsoft_Office_Excel59.xls"/><Relationship Id="rId149" Type="http://schemas.openxmlformats.org/officeDocument/2006/relationships/image" Target="media/image71.png"/><Relationship Id="rId314" Type="http://schemas.openxmlformats.org/officeDocument/2006/relationships/oleObject" Target="embeddings/__________Microsoft_Office_Excel152.xls"/><Relationship Id="rId335" Type="http://schemas.openxmlformats.org/officeDocument/2006/relationships/image" Target="media/image164.png"/><Relationship Id="rId356" Type="http://schemas.openxmlformats.org/officeDocument/2006/relationships/oleObject" Target="embeddings/__________Microsoft_Office_Excel173.xls"/><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oleObject" Target="embeddings/__________Microsoft_Office_Excel75.xls"/><Relationship Id="rId181" Type="http://schemas.openxmlformats.org/officeDocument/2006/relationships/image" Target="media/image87.png"/><Relationship Id="rId216" Type="http://schemas.openxmlformats.org/officeDocument/2006/relationships/oleObject" Target="embeddings/__________Microsoft_Office_Excel103.xls"/><Relationship Id="rId237" Type="http://schemas.openxmlformats.org/officeDocument/2006/relationships/image" Target="media/image115.png"/><Relationship Id="rId258" Type="http://schemas.openxmlformats.org/officeDocument/2006/relationships/oleObject" Target="embeddings/__________Microsoft_Office_Excel124.xls"/><Relationship Id="rId279" Type="http://schemas.openxmlformats.org/officeDocument/2006/relationships/image" Target="media/image136.png"/><Relationship Id="rId22" Type="http://schemas.openxmlformats.org/officeDocument/2006/relationships/oleObject" Target="embeddings/__________Microsoft_Office_Excel7.xls"/><Relationship Id="rId43" Type="http://schemas.openxmlformats.org/officeDocument/2006/relationships/image" Target="media/image18.png"/><Relationship Id="rId64" Type="http://schemas.openxmlformats.org/officeDocument/2006/relationships/oleObject" Target="embeddings/__________Microsoft_Office_Excel27.xls"/><Relationship Id="rId118" Type="http://schemas.openxmlformats.org/officeDocument/2006/relationships/oleObject" Target="embeddings/__________Microsoft_Office_Excel54.xls"/><Relationship Id="rId139" Type="http://schemas.openxmlformats.org/officeDocument/2006/relationships/image" Target="media/image66.png"/><Relationship Id="rId290" Type="http://schemas.openxmlformats.org/officeDocument/2006/relationships/oleObject" Target="embeddings/__________Microsoft_Office_Excel140.xls"/><Relationship Id="rId304" Type="http://schemas.openxmlformats.org/officeDocument/2006/relationships/oleObject" Target="embeddings/__________Microsoft_Office_Excel147.xls"/><Relationship Id="rId325" Type="http://schemas.openxmlformats.org/officeDocument/2006/relationships/image" Target="media/image159.emf"/><Relationship Id="rId346" Type="http://schemas.openxmlformats.org/officeDocument/2006/relationships/oleObject" Target="embeddings/__________Microsoft_Office_Excel168.xls"/><Relationship Id="rId85" Type="http://schemas.openxmlformats.org/officeDocument/2006/relationships/image" Target="media/image39.png"/><Relationship Id="rId150" Type="http://schemas.openxmlformats.org/officeDocument/2006/relationships/oleObject" Target="embeddings/__________Microsoft_Office_Excel70.xls"/><Relationship Id="rId171" Type="http://schemas.openxmlformats.org/officeDocument/2006/relationships/image" Target="media/image82.png"/><Relationship Id="rId192" Type="http://schemas.openxmlformats.org/officeDocument/2006/relationships/oleObject" Target="embeddings/__________Microsoft_Office_Excel91.xls"/><Relationship Id="rId206" Type="http://schemas.openxmlformats.org/officeDocument/2006/relationships/oleObject" Target="embeddings/__________Microsoft_Office_Excel98.xls"/><Relationship Id="rId227" Type="http://schemas.openxmlformats.org/officeDocument/2006/relationships/image" Target="media/image110.png"/><Relationship Id="rId248" Type="http://schemas.openxmlformats.org/officeDocument/2006/relationships/oleObject" Target="embeddings/__________Microsoft_Office_Excel119.xls"/><Relationship Id="rId269" Type="http://schemas.openxmlformats.org/officeDocument/2006/relationships/image" Target="media/image131.png"/><Relationship Id="rId12" Type="http://schemas.openxmlformats.org/officeDocument/2006/relationships/image" Target="media/image3.png"/><Relationship Id="rId33" Type="http://schemas.openxmlformats.org/officeDocument/2006/relationships/footer" Target="footer1.xml"/><Relationship Id="rId108" Type="http://schemas.openxmlformats.org/officeDocument/2006/relationships/oleObject" Target="embeddings/__________Microsoft_Office_Excel49.xls"/><Relationship Id="rId129" Type="http://schemas.openxmlformats.org/officeDocument/2006/relationships/image" Target="media/image61.png"/><Relationship Id="rId280" Type="http://schemas.openxmlformats.org/officeDocument/2006/relationships/oleObject" Target="embeddings/__________Microsoft_Office_Excel135.xls"/><Relationship Id="rId315" Type="http://schemas.openxmlformats.org/officeDocument/2006/relationships/image" Target="media/image154.png"/><Relationship Id="rId336" Type="http://schemas.openxmlformats.org/officeDocument/2006/relationships/oleObject" Target="embeddings/__________Microsoft_Office_Excel163.xls"/><Relationship Id="rId357" Type="http://schemas.openxmlformats.org/officeDocument/2006/relationships/image" Target="media/image175.png"/><Relationship Id="rId54" Type="http://schemas.openxmlformats.org/officeDocument/2006/relationships/oleObject" Target="embeddings/__________Microsoft_Office_Excel22.xls"/><Relationship Id="rId75" Type="http://schemas.openxmlformats.org/officeDocument/2006/relationships/image" Target="media/image34.png"/><Relationship Id="rId96" Type="http://schemas.openxmlformats.org/officeDocument/2006/relationships/oleObject" Target="embeddings/__________Microsoft_Office_Excel43.xls"/><Relationship Id="rId140" Type="http://schemas.openxmlformats.org/officeDocument/2006/relationships/oleObject" Target="embeddings/__________Microsoft_Office_Excel65.xls"/><Relationship Id="rId161" Type="http://schemas.openxmlformats.org/officeDocument/2006/relationships/image" Target="media/image77.png"/><Relationship Id="rId182" Type="http://schemas.openxmlformats.org/officeDocument/2006/relationships/oleObject" Target="embeddings/__________Microsoft_Office_Excel86.xls"/><Relationship Id="rId217" Type="http://schemas.openxmlformats.org/officeDocument/2006/relationships/image" Target="media/image105.png"/><Relationship Id="rId6" Type="http://schemas.openxmlformats.org/officeDocument/2006/relationships/endnotes" Target="endnotes.xml"/><Relationship Id="rId238" Type="http://schemas.openxmlformats.org/officeDocument/2006/relationships/oleObject" Target="embeddings/__________Microsoft_Office_Excel114.xls"/><Relationship Id="rId259" Type="http://schemas.openxmlformats.org/officeDocument/2006/relationships/image" Target="media/image126.png"/><Relationship Id="rId23" Type="http://schemas.openxmlformats.org/officeDocument/2006/relationships/image" Target="media/image9.png"/><Relationship Id="rId119" Type="http://schemas.openxmlformats.org/officeDocument/2006/relationships/image" Target="media/image56.png"/><Relationship Id="rId270" Type="http://schemas.openxmlformats.org/officeDocument/2006/relationships/oleObject" Target="embeddings/__________Microsoft_Office_Excel130.xls"/><Relationship Id="rId291" Type="http://schemas.openxmlformats.org/officeDocument/2006/relationships/image" Target="media/image142.png"/><Relationship Id="rId305" Type="http://schemas.openxmlformats.org/officeDocument/2006/relationships/image" Target="media/image149.png"/><Relationship Id="rId326" Type="http://schemas.openxmlformats.org/officeDocument/2006/relationships/oleObject" Target="embeddings/__________Microsoft_Office_Excel158.xls"/><Relationship Id="rId347" Type="http://schemas.openxmlformats.org/officeDocument/2006/relationships/image" Target="media/image170.png"/><Relationship Id="rId44" Type="http://schemas.openxmlformats.org/officeDocument/2006/relationships/oleObject" Target="embeddings/__________Microsoft_Office_Excel17.xls"/><Relationship Id="rId65" Type="http://schemas.openxmlformats.org/officeDocument/2006/relationships/image" Target="media/image29.png"/><Relationship Id="rId86" Type="http://schemas.openxmlformats.org/officeDocument/2006/relationships/oleObject" Target="embeddings/__________Microsoft_Office_Excel38.xls"/><Relationship Id="rId130" Type="http://schemas.openxmlformats.org/officeDocument/2006/relationships/oleObject" Target="embeddings/__________Microsoft_Office_Excel60.xls"/><Relationship Id="rId151" Type="http://schemas.openxmlformats.org/officeDocument/2006/relationships/image" Target="media/image72.png"/><Relationship Id="rId172" Type="http://schemas.openxmlformats.org/officeDocument/2006/relationships/oleObject" Target="embeddings/__________Microsoft_Office_Excel81.xls"/><Relationship Id="rId193" Type="http://schemas.openxmlformats.org/officeDocument/2006/relationships/image" Target="media/image93.png"/><Relationship Id="rId207" Type="http://schemas.openxmlformats.org/officeDocument/2006/relationships/image" Target="media/image100.png"/><Relationship Id="rId228" Type="http://schemas.openxmlformats.org/officeDocument/2006/relationships/oleObject" Target="embeddings/__________Microsoft_Office_Excel109.xls"/><Relationship Id="rId249" Type="http://schemas.openxmlformats.org/officeDocument/2006/relationships/image" Target="media/image121.png"/><Relationship Id="rId13" Type="http://schemas.openxmlformats.org/officeDocument/2006/relationships/oleObject" Target="embeddings/__________Microsoft_Office_Excel3.xls"/><Relationship Id="rId109" Type="http://schemas.openxmlformats.org/officeDocument/2006/relationships/image" Target="media/image51.png"/><Relationship Id="rId260" Type="http://schemas.openxmlformats.org/officeDocument/2006/relationships/oleObject" Target="embeddings/__________Microsoft_Office_Excel125.xls"/><Relationship Id="rId281" Type="http://schemas.openxmlformats.org/officeDocument/2006/relationships/image" Target="media/image137.png"/><Relationship Id="rId316" Type="http://schemas.openxmlformats.org/officeDocument/2006/relationships/oleObject" Target="embeddings/__________Microsoft_Office_Excel153.xls"/><Relationship Id="rId337" Type="http://schemas.openxmlformats.org/officeDocument/2006/relationships/image" Target="media/image165.png"/><Relationship Id="rId34" Type="http://schemas.openxmlformats.org/officeDocument/2006/relationships/footer" Target="footer2.xml"/><Relationship Id="rId55" Type="http://schemas.openxmlformats.org/officeDocument/2006/relationships/image" Target="media/image24.png"/><Relationship Id="rId76" Type="http://schemas.openxmlformats.org/officeDocument/2006/relationships/oleObject" Target="embeddings/__________Microsoft_Office_Excel33.xls"/><Relationship Id="rId97" Type="http://schemas.openxmlformats.org/officeDocument/2006/relationships/image" Target="media/image45.png"/><Relationship Id="rId120" Type="http://schemas.openxmlformats.org/officeDocument/2006/relationships/oleObject" Target="embeddings/__________Microsoft_Office_Excel55.xls"/><Relationship Id="rId141" Type="http://schemas.openxmlformats.org/officeDocument/2006/relationships/image" Target="media/image67.png"/><Relationship Id="rId358" Type="http://schemas.openxmlformats.org/officeDocument/2006/relationships/oleObject" Target="embeddings/__________Microsoft_Office_Excel174.xls"/><Relationship Id="rId7" Type="http://schemas.openxmlformats.org/officeDocument/2006/relationships/hyperlink" Target="http://www.sci.aha.ru/ATL/ra73c.htm" TargetMode="External"/><Relationship Id="rId162" Type="http://schemas.openxmlformats.org/officeDocument/2006/relationships/oleObject" Target="embeddings/__________Microsoft_Office_Excel76.xls"/><Relationship Id="rId183" Type="http://schemas.openxmlformats.org/officeDocument/2006/relationships/image" Target="media/image88.png"/><Relationship Id="rId218" Type="http://schemas.openxmlformats.org/officeDocument/2006/relationships/oleObject" Target="embeddings/__________Microsoft_Office_Excel104.xls"/><Relationship Id="rId239" Type="http://schemas.openxmlformats.org/officeDocument/2006/relationships/image" Target="media/image116.png"/><Relationship Id="rId250" Type="http://schemas.openxmlformats.org/officeDocument/2006/relationships/oleObject" Target="embeddings/__________Microsoft_Office_Excel120.xls"/><Relationship Id="rId271" Type="http://schemas.openxmlformats.org/officeDocument/2006/relationships/image" Target="media/image132.png"/><Relationship Id="rId292" Type="http://schemas.openxmlformats.org/officeDocument/2006/relationships/oleObject" Target="embeddings/__________Microsoft_Office_Excel141.xls"/><Relationship Id="rId306" Type="http://schemas.openxmlformats.org/officeDocument/2006/relationships/oleObject" Target="embeddings/__________Microsoft_Office_Excel148.xls"/><Relationship Id="rId24" Type="http://schemas.openxmlformats.org/officeDocument/2006/relationships/oleObject" Target="embeddings/__________Microsoft_Office_Excel8.xls"/><Relationship Id="rId45" Type="http://schemas.openxmlformats.org/officeDocument/2006/relationships/image" Target="media/image19.png"/><Relationship Id="rId66" Type="http://schemas.openxmlformats.org/officeDocument/2006/relationships/oleObject" Target="embeddings/__________Microsoft_Office_Excel28.xls"/><Relationship Id="rId87" Type="http://schemas.openxmlformats.org/officeDocument/2006/relationships/image" Target="media/image40.png"/><Relationship Id="rId110" Type="http://schemas.openxmlformats.org/officeDocument/2006/relationships/oleObject" Target="embeddings/__________Microsoft_Office_Excel50.xls"/><Relationship Id="rId131" Type="http://schemas.openxmlformats.org/officeDocument/2006/relationships/image" Target="media/image62.png"/><Relationship Id="rId327" Type="http://schemas.openxmlformats.org/officeDocument/2006/relationships/image" Target="media/image160.png"/><Relationship Id="rId348" Type="http://schemas.openxmlformats.org/officeDocument/2006/relationships/oleObject" Target="embeddings/__________Microsoft_Office_Excel169.xls"/><Relationship Id="rId152" Type="http://schemas.openxmlformats.org/officeDocument/2006/relationships/oleObject" Target="embeddings/__________Microsoft_Office_Excel71.xls"/><Relationship Id="rId173" Type="http://schemas.openxmlformats.org/officeDocument/2006/relationships/image" Target="media/image83.png"/><Relationship Id="rId194" Type="http://schemas.openxmlformats.org/officeDocument/2006/relationships/oleObject" Target="embeddings/__________Microsoft_Office_Excel92.xls"/><Relationship Id="rId208" Type="http://schemas.openxmlformats.org/officeDocument/2006/relationships/oleObject" Target="embeddings/__________Microsoft_Office_Excel99.xls"/><Relationship Id="rId229" Type="http://schemas.openxmlformats.org/officeDocument/2006/relationships/image" Target="media/image111.png"/><Relationship Id="rId240" Type="http://schemas.openxmlformats.org/officeDocument/2006/relationships/oleObject" Target="embeddings/__________Microsoft_Office_Excel115.xls"/><Relationship Id="rId261" Type="http://schemas.openxmlformats.org/officeDocument/2006/relationships/image" Target="media/image127.png"/><Relationship Id="rId14" Type="http://schemas.openxmlformats.org/officeDocument/2006/relationships/image" Target="media/image4.png"/><Relationship Id="rId35" Type="http://schemas.openxmlformats.org/officeDocument/2006/relationships/image" Target="media/image14.png"/><Relationship Id="rId56" Type="http://schemas.openxmlformats.org/officeDocument/2006/relationships/oleObject" Target="embeddings/__________Microsoft_Office_Excel23.xls"/><Relationship Id="rId77" Type="http://schemas.openxmlformats.org/officeDocument/2006/relationships/image" Target="media/image35.png"/><Relationship Id="rId100" Type="http://schemas.openxmlformats.org/officeDocument/2006/relationships/oleObject" Target="embeddings/__________Microsoft_Office_Excel45.xls"/><Relationship Id="rId282" Type="http://schemas.openxmlformats.org/officeDocument/2006/relationships/oleObject" Target="embeddings/__________Microsoft_Office_Excel136.xls"/><Relationship Id="rId317" Type="http://schemas.openxmlformats.org/officeDocument/2006/relationships/image" Target="media/image155.png"/><Relationship Id="rId338" Type="http://schemas.openxmlformats.org/officeDocument/2006/relationships/oleObject" Target="embeddings/__________Microsoft_Office_Excel164.xls"/><Relationship Id="rId359" Type="http://schemas.openxmlformats.org/officeDocument/2006/relationships/image" Target="media/image176.png"/><Relationship Id="rId8" Type="http://schemas.openxmlformats.org/officeDocument/2006/relationships/image" Target="media/image1.png"/><Relationship Id="rId98" Type="http://schemas.openxmlformats.org/officeDocument/2006/relationships/oleObject" Target="embeddings/__________Microsoft_Office_Excel44.xls"/><Relationship Id="rId121" Type="http://schemas.openxmlformats.org/officeDocument/2006/relationships/image" Target="media/image57.png"/><Relationship Id="rId142" Type="http://schemas.openxmlformats.org/officeDocument/2006/relationships/oleObject" Target="embeddings/__________Microsoft_Office_Excel66.xls"/><Relationship Id="rId163" Type="http://schemas.openxmlformats.org/officeDocument/2006/relationships/image" Target="media/image78.png"/><Relationship Id="rId184" Type="http://schemas.openxmlformats.org/officeDocument/2006/relationships/oleObject" Target="embeddings/__________Microsoft_Office_Excel87.xls"/><Relationship Id="rId219" Type="http://schemas.openxmlformats.org/officeDocument/2006/relationships/image" Target="media/image106.png"/><Relationship Id="rId230" Type="http://schemas.openxmlformats.org/officeDocument/2006/relationships/oleObject" Target="embeddings/__________Microsoft_Office_Excel110.xls"/><Relationship Id="rId251" Type="http://schemas.openxmlformats.org/officeDocument/2006/relationships/image" Target="media/image122.png"/><Relationship Id="rId25" Type="http://schemas.openxmlformats.org/officeDocument/2006/relationships/image" Target="media/image10.png"/><Relationship Id="rId46" Type="http://schemas.openxmlformats.org/officeDocument/2006/relationships/oleObject" Target="embeddings/__________Microsoft_Office_Excel18.xls"/><Relationship Id="rId67" Type="http://schemas.openxmlformats.org/officeDocument/2006/relationships/image" Target="media/image30.png"/><Relationship Id="rId272" Type="http://schemas.openxmlformats.org/officeDocument/2006/relationships/oleObject" Target="embeddings/__________Microsoft_Office_Excel131.xls"/><Relationship Id="rId293" Type="http://schemas.openxmlformats.org/officeDocument/2006/relationships/image" Target="media/image143.png"/><Relationship Id="rId307" Type="http://schemas.openxmlformats.org/officeDocument/2006/relationships/image" Target="media/image150.png"/><Relationship Id="rId328" Type="http://schemas.openxmlformats.org/officeDocument/2006/relationships/oleObject" Target="embeddings/__________Microsoft_Office_Excel159.xls"/><Relationship Id="rId349" Type="http://schemas.openxmlformats.org/officeDocument/2006/relationships/image" Target="media/image171.png"/><Relationship Id="rId88" Type="http://schemas.openxmlformats.org/officeDocument/2006/relationships/oleObject" Target="embeddings/__________Microsoft_Office_Excel39.xls"/><Relationship Id="rId111" Type="http://schemas.openxmlformats.org/officeDocument/2006/relationships/image" Target="media/image52.png"/><Relationship Id="rId132" Type="http://schemas.openxmlformats.org/officeDocument/2006/relationships/oleObject" Target="embeddings/__________Microsoft_Office_Excel61.xls"/><Relationship Id="rId153" Type="http://schemas.openxmlformats.org/officeDocument/2006/relationships/image" Target="media/image73.png"/><Relationship Id="rId174" Type="http://schemas.openxmlformats.org/officeDocument/2006/relationships/oleObject" Target="embeddings/__________Microsoft_Office_Excel82.xls"/><Relationship Id="rId195" Type="http://schemas.openxmlformats.org/officeDocument/2006/relationships/image" Target="media/image94.png"/><Relationship Id="rId209" Type="http://schemas.openxmlformats.org/officeDocument/2006/relationships/image" Target="media/image101.png"/><Relationship Id="rId360" Type="http://schemas.openxmlformats.org/officeDocument/2006/relationships/oleObject" Target="embeddings/__________Microsoft_Office_Excel175.xls"/><Relationship Id="rId220" Type="http://schemas.openxmlformats.org/officeDocument/2006/relationships/oleObject" Target="embeddings/__________Microsoft_Office_Excel105.xls"/><Relationship Id="rId241" Type="http://schemas.openxmlformats.org/officeDocument/2006/relationships/image" Target="media/image117.png"/><Relationship Id="rId15" Type="http://schemas.openxmlformats.org/officeDocument/2006/relationships/oleObject" Target="embeddings/__________Microsoft_Office_Excel4.xls"/><Relationship Id="rId36" Type="http://schemas.openxmlformats.org/officeDocument/2006/relationships/oleObject" Target="embeddings/__________Microsoft_Office_Excel13.xls"/><Relationship Id="rId57" Type="http://schemas.openxmlformats.org/officeDocument/2006/relationships/image" Target="media/image25.png"/><Relationship Id="rId106" Type="http://schemas.openxmlformats.org/officeDocument/2006/relationships/oleObject" Target="embeddings/__________Microsoft_Office_Excel48.xls"/><Relationship Id="rId127" Type="http://schemas.openxmlformats.org/officeDocument/2006/relationships/image" Target="media/image60.png"/><Relationship Id="rId262" Type="http://schemas.openxmlformats.org/officeDocument/2006/relationships/oleObject" Target="embeddings/__________Microsoft_Office_Excel126.xls"/><Relationship Id="rId283" Type="http://schemas.openxmlformats.org/officeDocument/2006/relationships/image" Target="media/image138.png"/><Relationship Id="rId313" Type="http://schemas.openxmlformats.org/officeDocument/2006/relationships/image" Target="media/image153.png"/><Relationship Id="rId318" Type="http://schemas.openxmlformats.org/officeDocument/2006/relationships/oleObject" Target="embeddings/__________Microsoft_Office_Excel154.xls"/><Relationship Id="rId339" Type="http://schemas.openxmlformats.org/officeDocument/2006/relationships/image" Target="media/image166.png"/><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oleObject" Target="embeddings/__________Microsoft_Office_Excel21.xls"/><Relationship Id="rId73" Type="http://schemas.openxmlformats.org/officeDocument/2006/relationships/image" Target="media/image33.png"/><Relationship Id="rId78" Type="http://schemas.openxmlformats.org/officeDocument/2006/relationships/oleObject" Target="embeddings/__________Microsoft_Office_Excel34.xls"/><Relationship Id="rId94" Type="http://schemas.openxmlformats.org/officeDocument/2006/relationships/oleObject" Target="embeddings/__________Microsoft_Office_Excel42.xls"/><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oleObject" Target="embeddings/__________Microsoft_Office_Excel56.xls"/><Relationship Id="rId143" Type="http://schemas.openxmlformats.org/officeDocument/2006/relationships/image" Target="media/image68.png"/><Relationship Id="rId148" Type="http://schemas.openxmlformats.org/officeDocument/2006/relationships/oleObject" Target="embeddings/__________Microsoft_Office_Excel69.xls"/><Relationship Id="rId164" Type="http://schemas.openxmlformats.org/officeDocument/2006/relationships/oleObject" Target="embeddings/__________Microsoft_Office_Excel77.xls"/><Relationship Id="rId169" Type="http://schemas.openxmlformats.org/officeDocument/2006/relationships/image" Target="media/image81.png"/><Relationship Id="rId185" Type="http://schemas.openxmlformats.org/officeDocument/2006/relationships/image" Target="media/image89.png"/><Relationship Id="rId334" Type="http://schemas.openxmlformats.org/officeDocument/2006/relationships/oleObject" Target="embeddings/__________Microsoft_Office_Excel162.xls"/><Relationship Id="rId350" Type="http://schemas.openxmlformats.org/officeDocument/2006/relationships/oleObject" Target="embeddings/__________Microsoft_Office_Excel170.xls"/><Relationship Id="rId35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oleObject" Target="embeddings/__________Microsoft_Office_Excel1.xls"/><Relationship Id="rId180" Type="http://schemas.openxmlformats.org/officeDocument/2006/relationships/oleObject" Target="embeddings/__________Microsoft_Office_Excel85.xls"/><Relationship Id="rId210" Type="http://schemas.openxmlformats.org/officeDocument/2006/relationships/oleObject" Target="embeddings/__________Microsoft_Office_Excel100.xls"/><Relationship Id="rId215" Type="http://schemas.openxmlformats.org/officeDocument/2006/relationships/image" Target="media/image104.png"/><Relationship Id="rId236" Type="http://schemas.openxmlformats.org/officeDocument/2006/relationships/oleObject" Target="embeddings/__________Microsoft_Office_Excel113.xls"/><Relationship Id="rId257" Type="http://schemas.openxmlformats.org/officeDocument/2006/relationships/image" Target="media/image125.png"/><Relationship Id="rId278" Type="http://schemas.openxmlformats.org/officeDocument/2006/relationships/oleObject" Target="embeddings/__________Microsoft_Office_Excel134.xls"/><Relationship Id="rId26" Type="http://schemas.openxmlformats.org/officeDocument/2006/relationships/oleObject" Target="embeddings/__________Microsoft_Office_Excel9.xls"/><Relationship Id="rId231" Type="http://schemas.openxmlformats.org/officeDocument/2006/relationships/image" Target="media/image112.png"/><Relationship Id="rId252" Type="http://schemas.openxmlformats.org/officeDocument/2006/relationships/oleObject" Target="embeddings/__________Microsoft_Office_Excel121.xls"/><Relationship Id="rId273" Type="http://schemas.openxmlformats.org/officeDocument/2006/relationships/image" Target="media/image133.png"/><Relationship Id="rId294" Type="http://schemas.openxmlformats.org/officeDocument/2006/relationships/oleObject" Target="embeddings/__________Microsoft_Office_Excel142.xls"/><Relationship Id="rId308" Type="http://schemas.openxmlformats.org/officeDocument/2006/relationships/oleObject" Target="embeddings/__________Microsoft_Office_Excel149.xls"/><Relationship Id="rId329" Type="http://schemas.openxmlformats.org/officeDocument/2006/relationships/image" Target="media/image161.png"/><Relationship Id="rId47" Type="http://schemas.openxmlformats.org/officeDocument/2006/relationships/image" Target="media/image20.png"/><Relationship Id="rId68" Type="http://schemas.openxmlformats.org/officeDocument/2006/relationships/oleObject" Target="embeddings/__________Microsoft_Office_Excel29.xls"/><Relationship Id="rId89" Type="http://schemas.openxmlformats.org/officeDocument/2006/relationships/image" Target="media/image41.png"/><Relationship Id="rId112" Type="http://schemas.openxmlformats.org/officeDocument/2006/relationships/oleObject" Target="embeddings/__________Microsoft_Office_Excel51.xls"/><Relationship Id="rId133" Type="http://schemas.openxmlformats.org/officeDocument/2006/relationships/image" Target="media/image63.png"/><Relationship Id="rId154" Type="http://schemas.openxmlformats.org/officeDocument/2006/relationships/oleObject" Target="embeddings/__________Microsoft_Office_Excel72.xls"/><Relationship Id="rId175" Type="http://schemas.openxmlformats.org/officeDocument/2006/relationships/image" Target="media/image84.png"/><Relationship Id="rId340" Type="http://schemas.openxmlformats.org/officeDocument/2006/relationships/oleObject" Target="embeddings/__________Microsoft_Office_Excel165.xls"/><Relationship Id="rId361" Type="http://schemas.openxmlformats.org/officeDocument/2006/relationships/image" Target="media/image177.png"/><Relationship Id="rId196" Type="http://schemas.openxmlformats.org/officeDocument/2006/relationships/oleObject" Target="embeddings/__________Microsoft_Office_Excel93.xls"/><Relationship Id="rId200" Type="http://schemas.openxmlformats.org/officeDocument/2006/relationships/oleObject" Target="embeddings/__________Microsoft_Office_Excel95.xls"/><Relationship Id="rId16" Type="http://schemas.openxmlformats.org/officeDocument/2006/relationships/image" Target="media/image5.png"/><Relationship Id="rId221" Type="http://schemas.openxmlformats.org/officeDocument/2006/relationships/image" Target="media/image107.png"/><Relationship Id="rId242" Type="http://schemas.openxmlformats.org/officeDocument/2006/relationships/oleObject" Target="embeddings/__________Microsoft_Office_Excel116.xls"/><Relationship Id="rId263" Type="http://schemas.openxmlformats.org/officeDocument/2006/relationships/image" Target="media/image128.png"/><Relationship Id="rId284" Type="http://schemas.openxmlformats.org/officeDocument/2006/relationships/oleObject" Target="embeddings/__________Microsoft_Office_Excel137.xls"/><Relationship Id="rId319" Type="http://schemas.openxmlformats.org/officeDocument/2006/relationships/image" Target="media/image156.png"/><Relationship Id="rId37" Type="http://schemas.openxmlformats.org/officeDocument/2006/relationships/image" Target="media/image15.png"/><Relationship Id="rId58" Type="http://schemas.openxmlformats.org/officeDocument/2006/relationships/oleObject" Target="embeddings/__________Microsoft_Office_Excel24.xls"/><Relationship Id="rId79" Type="http://schemas.openxmlformats.org/officeDocument/2006/relationships/image" Target="media/image36.png"/><Relationship Id="rId102" Type="http://schemas.openxmlformats.org/officeDocument/2006/relationships/oleObject" Target="embeddings/__________Microsoft_Office_Excel46.xls"/><Relationship Id="rId123" Type="http://schemas.openxmlformats.org/officeDocument/2006/relationships/image" Target="media/image58.png"/><Relationship Id="rId144" Type="http://schemas.openxmlformats.org/officeDocument/2006/relationships/oleObject" Target="embeddings/__________Microsoft_Office_Excel67.xls"/><Relationship Id="rId330" Type="http://schemas.openxmlformats.org/officeDocument/2006/relationships/oleObject" Target="embeddings/__________Microsoft_Office_Excel160.xls"/><Relationship Id="rId90" Type="http://schemas.openxmlformats.org/officeDocument/2006/relationships/oleObject" Target="embeddings/__________Microsoft_Office_Excel40.xls"/><Relationship Id="rId165" Type="http://schemas.openxmlformats.org/officeDocument/2006/relationships/image" Target="media/image79.png"/><Relationship Id="rId186" Type="http://schemas.openxmlformats.org/officeDocument/2006/relationships/oleObject" Target="embeddings/__________Microsoft_Office_Excel88.xls"/><Relationship Id="rId351" Type="http://schemas.openxmlformats.org/officeDocument/2006/relationships/image" Target="media/image172.png"/><Relationship Id="rId211" Type="http://schemas.openxmlformats.org/officeDocument/2006/relationships/image" Target="media/image102.png"/><Relationship Id="rId232" Type="http://schemas.openxmlformats.org/officeDocument/2006/relationships/oleObject" Target="embeddings/__________Microsoft_Office_Excel111.xls"/><Relationship Id="rId253" Type="http://schemas.openxmlformats.org/officeDocument/2006/relationships/image" Target="media/image123.png"/><Relationship Id="rId274" Type="http://schemas.openxmlformats.org/officeDocument/2006/relationships/oleObject" Target="embeddings/__________Microsoft_Office_Excel132.xls"/><Relationship Id="rId295" Type="http://schemas.openxmlformats.org/officeDocument/2006/relationships/image" Target="media/image144.png"/><Relationship Id="rId309" Type="http://schemas.openxmlformats.org/officeDocument/2006/relationships/image" Target="media/image151.png"/><Relationship Id="rId27" Type="http://schemas.openxmlformats.org/officeDocument/2006/relationships/image" Target="media/image11.png"/><Relationship Id="rId48" Type="http://schemas.openxmlformats.org/officeDocument/2006/relationships/oleObject" Target="embeddings/__________Microsoft_Office_Excel19.xls"/><Relationship Id="rId69" Type="http://schemas.openxmlformats.org/officeDocument/2006/relationships/image" Target="media/image31.png"/><Relationship Id="rId113" Type="http://schemas.openxmlformats.org/officeDocument/2006/relationships/image" Target="media/image53.png"/><Relationship Id="rId134" Type="http://schemas.openxmlformats.org/officeDocument/2006/relationships/oleObject" Target="embeddings/__________Microsoft_Office_Excel62.xls"/><Relationship Id="rId320" Type="http://schemas.openxmlformats.org/officeDocument/2006/relationships/oleObject" Target="embeddings/__________Microsoft_Office_Excel155.xls"/><Relationship Id="rId80" Type="http://schemas.openxmlformats.org/officeDocument/2006/relationships/oleObject" Target="embeddings/__________Microsoft_Office_Excel35.xls"/><Relationship Id="rId155" Type="http://schemas.openxmlformats.org/officeDocument/2006/relationships/image" Target="media/image74.png"/><Relationship Id="rId176" Type="http://schemas.openxmlformats.org/officeDocument/2006/relationships/oleObject" Target="embeddings/__________Microsoft_Office_Excel83.xls"/><Relationship Id="rId197" Type="http://schemas.openxmlformats.org/officeDocument/2006/relationships/image" Target="media/image95.png"/><Relationship Id="rId341" Type="http://schemas.openxmlformats.org/officeDocument/2006/relationships/image" Target="media/image167.png"/><Relationship Id="rId362" Type="http://schemas.openxmlformats.org/officeDocument/2006/relationships/oleObject" Target="embeddings/__________Microsoft_Office_Excel176.xls"/><Relationship Id="rId201" Type="http://schemas.openxmlformats.org/officeDocument/2006/relationships/image" Target="media/image97.png"/><Relationship Id="rId222" Type="http://schemas.openxmlformats.org/officeDocument/2006/relationships/oleObject" Target="embeddings/__________Microsoft_Office_Excel106.xls"/><Relationship Id="rId243" Type="http://schemas.openxmlformats.org/officeDocument/2006/relationships/image" Target="media/image118.png"/><Relationship Id="rId264" Type="http://schemas.openxmlformats.org/officeDocument/2006/relationships/oleObject" Target="embeddings/__________Microsoft_Office_Excel127.xls"/><Relationship Id="rId285" Type="http://schemas.openxmlformats.org/officeDocument/2006/relationships/image" Target="media/image139.png"/><Relationship Id="rId17" Type="http://schemas.openxmlformats.org/officeDocument/2006/relationships/oleObject" Target="embeddings/__________Microsoft_Office_Excel5.xls"/><Relationship Id="rId38" Type="http://schemas.openxmlformats.org/officeDocument/2006/relationships/oleObject" Target="embeddings/__________Microsoft_Office_Excel14.xls"/><Relationship Id="rId59" Type="http://schemas.openxmlformats.org/officeDocument/2006/relationships/image" Target="media/image26.png"/><Relationship Id="rId103" Type="http://schemas.openxmlformats.org/officeDocument/2006/relationships/image" Target="media/image48.png"/><Relationship Id="rId124" Type="http://schemas.openxmlformats.org/officeDocument/2006/relationships/oleObject" Target="embeddings/__________Microsoft_Office_Excel57.xls"/><Relationship Id="rId310" Type="http://schemas.openxmlformats.org/officeDocument/2006/relationships/oleObject" Target="embeddings/__________Microsoft_Office_Excel150.xls"/><Relationship Id="rId70" Type="http://schemas.openxmlformats.org/officeDocument/2006/relationships/oleObject" Target="embeddings/__________Microsoft_Office_Excel30.xls"/><Relationship Id="rId91" Type="http://schemas.openxmlformats.org/officeDocument/2006/relationships/image" Target="media/image42.png"/><Relationship Id="rId145" Type="http://schemas.openxmlformats.org/officeDocument/2006/relationships/image" Target="media/image69.png"/><Relationship Id="rId166" Type="http://schemas.openxmlformats.org/officeDocument/2006/relationships/oleObject" Target="embeddings/__________Microsoft_Office_Excel78.xls"/><Relationship Id="rId187" Type="http://schemas.openxmlformats.org/officeDocument/2006/relationships/image" Target="media/image90.png"/><Relationship Id="rId331" Type="http://schemas.openxmlformats.org/officeDocument/2006/relationships/image" Target="media/image162.png"/><Relationship Id="rId352" Type="http://schemas.openxmlformats.org/officeDocument/2006/relationships/oleObject" Target="embeddings/__________Microsoft_Office_Excel171.xls"/><Relationship Id="rId1" Type="http://schemas.openxmlformats.org/officeDocument/2006/relationships/numbering" Target="numbering.xml"/><Relationship Id="rId212" Type="http://schemas.openxmlformats.org/officeDocument/2006/relationships/oleObject" Target="embeddings/__________Microsoft_Office_Excel101.xls"/><Relationship Id="rId233" Type="http://schemas.openxmlformats.org/officeDocument/2006/relationships/image" Target="media/image113.png"/><Relationship Id="rId254" Type="http://schemas.openxmlformats.org/officeDocument/2006/relationships/oleObject" Target="embeddings/__________Microsoft_Office_Excel122.xls"/><Relationship Id="rId28" Type="http://schemas.openxmlformats.org/officeDocument/2006/relationships/oleObject" Target="embeddings/__________Microsoft_Office_Excel10.xls"/><Relationship Id="rId49" Type="http://schemas.openxmlformats.org/officeDocument/2006/relationships/image" Target="media/image21.png"/><Relationship Id="rId114" Type="http://schemas.openxmlformats.org/officeDocument/2006/relationships/oleObject" Target="embeddings/__________Microsoft_Office_Excel52.xls"/><Relationship Id="rId275" Type="http://schemas.openxmlformats.org/officeDocument/2006/relationships/image" Target="media/image134.png"/><Relationship Id="rId296" Type="http://schemas.openxmlformats.org/officeDocument/2006/relationships/oleObject" Target="embeddings/__________Microsoft_Office_Excel143.xls"/><Relationship Id="rId300" Type="http://schemas.openxmlformats.org/officeDocument/2006/relationships/oleObject" Target="embeddings/__________Microsoft_Office_Excel145.xls"/><Relationship Id="rId60" Type="http://schemas.openxmlformats.org/officeDocument/2006/relationships/oleObject" Target="embeddings/__________Microsoft_Office_Excel25.xls"/><Relationship Id="rId81" Type="http://schemas.openxmlformats.org/officeDocument/2006/relationships/image" Target="media/image37.png"/><Relationship Id="rId135" Type="http://schemas.openxmlformats.org/officeDocument/2006/relationships/image" Target="media/image64.png"/><Relationship Id="rId156" Type="http://schemas.openxmlformats.org/officeDocument/2006/relationships/oleObject" Target="embeddings/__________Microsoft_Office_Excel73.xls"/><Relationship Id="rId177" Type="http://schemas.openxmlformats.org/officeDocument/2006/relationships/image" Target="media/image85.png"/><Relationship Id="rId198" Type="http://schemas.openxmlformats.org/officeDocument/2006/relationships/oleObject" Target="embeddings/__________Microsoft_Office_Excel94.xls"/><Relationship Id="rId321" Type="http://schemas.openxmlformats.org/officeDocument/2006/relationships/image" Target="media/image157.png"/><Relationship Id="rId342" Type="http://schemas.openxmlformats.org/officeDocument/2006/relationships/oleObject" Target="embeddings/__________Microsoft_Office_Excel166.xls"/><Relationship Id="rId363" Type="http://schemas.openxmlformats.org/officeDocument/2006/relationships/fontTable" Target="fontTable.xml"/><Relationship Id="rId202" Type="http://schemas.openxmlformats.org/officeDocument/2006/relationships/oleObject" Target="embeddings/__________Microsoft_Office_Excel96.xls"/><Relationship Id="rId223" Type="http://schemas.openxmlformats.org/officeDocument/2006/relationships/image" Target="media/image108.png"/><Relationship Id="rId244" Type="http://schemas.openxmlformats.org/officeDocument/2006/relationships/oleObject" Target="embeddings/__________Microsoft_Office_Excel117.xls"/><Relationship Id="rId18" Type="http://schemas.openxmlformats.org/officeDocument/2006/relationships/image" Target="media/image6.png"/><Relationship Id="rId39" Type="http://schemas.openxmlformats.org/officeDocument/2006/relationships/image" Target="media/image16.png"/><Relationship Id="rId265" Type="http://schemas.openxmlformats.org/officeDocument/2006/relationships/image" Target="media/image129.png"/><Relationship Id="rId286" Type="http://schemas.openxmlformats.org/officeDocument/2006/relationships/oleObject" Target="embeddings/__________Microsoft_Office_Excel138.xls"/><Relationship Id="rId50" Type="http://schemas.openxmlformats.org/officeDocument/2006/relationships/oleObject" Target="embeddings/__________Microsoft_Office_Excel20.xls"/><Relationship Id="rId104" Type="http://schemas.openxmlformats.org/officeDocument/2006/relationships/oleObject" Target="embeddings/__________Microsoft_Office_Excel47.xls"/><Relationship Id="rId125" Type="http://schemas.openxmlformats.org/officeDocument/2006/relationships/image" Target="media/image59.png"/><Relationship Id="rId146" Type="http://schemas.openxmlformats.org/officeDocument/2006/relationships/oleObject" Target="embeddings/__________Microsoft_Office_Excel68.xls"/><Relationship Id="rId167" Type="http://schemas.openxmlformats.org/officeDocument/2006/relationships/image" Target="media/image80.png"/><Relationship Id="rId188" Type="http://schemas.openxmlformats.org/officeDocument/2006/relationships/oleObject" Target="embeddings/__________Microsoft_Office_Excel89.xls"/><Relationship Id="rId311" Type="http://schemas.openxmlformats.org/officeDocument/2006/relationships/image" Target="media/image152.png"/><Relationship Id="rId332" Type="http://schemas.openxmlformats.org/officeDocument/2006/relationships/oleObject" Target="embeddings/__________Microsoft_Office_Excel161.xls"/><Relationship Id="rId353" Type="http://schemas.openxmlformats.org/officeDocument/2006/relationships/image" Target="media/image173.png"/><Relationship Id="rId71" Type="http://schemas.openxmlformats.org/officeDocument/2006/relationships/image" Target="media/image32.png"/><Relationship Id="rId92" Type="http://schemas.openxmlformats.org/officeDocument/2006/relationships/oleObject" Target="embeddings/__________Microsoft_Office_Excel41.xls"/><Relationship Id="rId213" Type="http://schemas.openxmlformats.org/officeDocument/2006/relationships/image" Target="media/image103.png"/><Relationship Id="rId234" Type="http://schemas.openxmlformats.org/officeDocument/2006/relationships/oleObject" Target="embeddings/__________Microsoft_Office_Excel112.xls"/><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24.png"/><Relationship Id="rId276" Type="http://schemas.openxmlformats.org/officeDocument/2006/relationships/oleObject" Target="embeddings/__________Microsoft_Office_Excel133.xls"/><Relationship Id="rId297" Type="http://schemas.openxmlformats.org/officeDocument/2006/relationships/image" Target="media/image145.png"/><Relationship Id="rId40" Type="http://schemas.openxmlformats.org/officeDocument/2006/relationships/oleObject" Target="embeddings/__________Microsoft_Office_Excel15.xls"/><Relationship Id="rId115" Type="http://schemas.openxmlformats.org/officeDocument/2006/relationships/image" Target="media/image54.emf"/><Relationship Id="rId136" Type="http://schemas.openxmlformats.org/officeDocument/2006/relationships/oleObject" Target="embeddings/__________Microsoft_Office_Excel63.xls"/><Relationship Id="rId157" Type="http://schemas.openxmlformats.org/officeDocument/2006/relationships/image" Target="media/image75.png"/><Relationship Id="rId178" Type="http://schemas.openxmlformats.org/officeDocument/2006/relationships/oleObject" Target="embeddings/__________Microsoft_Office_Excel84.xls"/><Relationship Id="rId301" Type="http://schemas.openxmlformats.org/officeDocument/2006/relationships/image" Target="media/image147.png"/><Relationship Id="rId322" Type="http://schemas.openxmlformats.org/officeDocument/2006/relationships/oleObject" Target="embeddings/__________Microsoft_Office_Excel156.xls"/><Relationship Id="rId343" Type="http://schemas.openxmlformats.org/officeDocument/2006/relationships/image" Target="media/image168.png"/><Relationship Id="rId364"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oleObject" Target="embeddings/__________Microsoft_Office_Excel36.xls"/><Relationship Id="rId199" Type="http://schemas.openxmlformats.org/officeDocument/2006/relationships/image" Target="media/image96.png"/><Relationship Id="rId203" Type="http://schemas.openxmlformats.org/officeDocument/2006/relationships/image" Target="media/image98.png"/><Relationship Id="rId19" Type="http://schemas.openxmlformats.org/officeDocument/2006/relationships/oleObject" Target="embeddings/__________Microsoft_Office_Excel6.xls"/><Relationship Id="rId224" Type="http://schemas.openxmlformats.org/officeDocument/2006/relationships/oleObject" Target="embeddings/__________Microsoft_Office_Excel107.xls"/><Relationship Id="rId245" Type="http://schemas.openxmlformats.org/officeDocument/2006/relationships/image" Target="media/image119.png"/><Relationship Id="rId266" Type="http://schemas.openxmlformats.org/officeDocument/2006/relationships/oleObject" Target="embeddings/__________Microsoft_Office_Excel128.xls"/><Relationship Id="rId287" Type="http://schemas.openxmlformats.org/officeDocument/2006/relationships/image" Target="media/image140.png"/><Relationship Id="rId30" Type="http://schemas.openxmlformats.org/officeDocument/2006/relationships/oleObject" Target="embeddings/__________Microsoft_Office_Excel11.xls"/><Relationship Id="rId105" Type="http://schemas.openxmlformats.org/officeDocument/2006/relationships/image" Target="media/image49.png"/><Relationship Id="rId126" Type="http://schemas.openxmlformats.org/officeDocument/2006/relationships/oleObject" Target="embeddings/__________Microsoft_Office_Excel58.xls"/><Relationship Id="rId147" Type="http://schemas.openxmlformats.org/officeDocument/2006/relationships/image" Target="media/image70.png"/><Relationship Id="rId168" Type="http://schemas.openxmlformats.org/officeDocument/2006/relationships/oleObject" Target="embeddings/__________Microsoft_Office_Excel79.xls"/><Relationship Id="rId312" Type="http://schemas.openxmlformats.org/officeDocument/2006/relationships/oleObject" Target="embeddings/__________Microsoft_Office_Excel151.xls"/><Relationship Id="rId333" Type="http://schemas.openxmlformats.org/officeDocument/2006/relationships/image" Target="media/image163.png"/><Relationship Id="rId354" Type="http://schemas.openxmlformats.org/officeDocument/2006/relationships/oleObject" Target="embeddings/__________Microsoft_Office_Excel172.xls"/><Relationship Id="rId51" Type="http://schemas.openxmlformats.org/officeDocument/2006/relationships/image" Target="media/image22.png"/><Relationship Id="rId72" Type="http://schemas.openxmlformats.org/officeDocument/2006/relationships/oleObject" Target="embeddings/__________Microsoft_Office_Excel31.xls"/><Relationship Id="rId93" Type="http://schemas.openxmlformats.org/officeDocument/2006/relationships/image" Target="media/image43.png"/><Relationship Id="rId189" Type="http://schemas.openxmlformats.org/officeDocument/2006/relationships/image" Target="media/image91.png"/><Relationship Id="rId3" Type="http://schemas.openxmlformats.org/officeDocument/2006/relationships/settings" Target="settings.xml"/><Relationship Id="rId214" Type="http://schemas.openxmlformats.org/officeDocument/2006/relationships/oleObject" Target="embeddings/__________Microsoft_Office_Excel102.xls"/><Relationship Id="rId235" Type="http://schemas.openxmlformats.org/officeDocument/2006/relationships/image" Target="media/image114.png"/><Relationship Id="rId256" Type="http://schemas.openxmlformats.org/officeDocument/2006/relationships/oleObject" Target="embeddings/__________Microsoft_Office_Excel123.xls"/><Relationship Id="rId277" Type="http://schemas.openxmlformats.org/officeDocument/2006/relationships/image" Target="media/image135.png"/><Relationship Id="rId298" Type="http://schemas.openxmlformats.org/officeDocument/2006/relationships/oleObject" Target="embeddings/__________Microsoft_Office_Excel144.xls"/><Relationship Id="rId116" Type="http://schemas.openxmlformats.org/officeDocument/2006/relationships/oleObject" Target="embeddings/__________Microsoft_Office_Excel53.xls"/><Relationship Id="rId137" Type="http://schemas.openxmlformats.org/officeDocument/2006/relationships/image" Target="media/image65.png"/><Relationship Id="rId158" Type="http://schemas.openxmlformats.org/officeDocument/2006/relationships/oleObject" Target="embeddings/__________Microsoft_Office_Excel74.xls"/><Relationship Id="rId302" Type="http://schemas.openxmlformats.org/officeDocument/2006/relationships/oleObject" Target="embeddings/__________Microsoft_Office_Excel146.xls"/><Relationship Id="rId323" Type="http://schemas.openxmlformats.org/officeDocument/2006/relationships/image" Target="media/image158.png"/><Relationship Id="rId344" Type="http://schemas.openxmlformats.org/officeDocument/2006/relationships/oleObject" Target="embeddings/__________Microsoft_Office_Excel167.xls"/><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oleObject" Target="embeddings/__________Microsoft_Office_Excel26.xls"/><Relationship Id="rId83" Type="http://schemas.openxmlformats.org/officeDocument/2006/relationships/image" Target="media/image38.png"/><Relationship Id="rId179" Type="http://schemas.openxmlformats.org/officeDocument/2006/relationships/image" Target="media/image86.png"/><Relationship Id="rId190" Type="http://schemas.openxmlformats.org/officeDocument/2006/relationships/oleObject" Target="embeddings/__________Microsoft_Office_Excel90.xls"/><Relationship Id="rId204" Type="http://schemas.openxmlformats.org/officeDocument/2006/relationships/oleObject" Target="embeddings/__________Microsoft_Office_Excel97.xls"/><Relationship Id="rId225" Type="http://schemas.openxmlformats.org/officeDocument/2006/relationships/image" Target="media/image109.png"/><Relationship Id="rId246" Type="http://schemas.openxmlformats.org/officeDocument/2006/relationships/oleObject" Target="embeddings/__________Microsoft_Office_Excel118.xls"/><Relationship Id="rId267" Type="http://schemas.openxmlformats.org/officeDocument/2006/relationships/image" Target="media/image130.png"/><Relationship Id="rId288" Type="http://schemas.openxmlformats.org/officeDocument/2006/relationships/oleObject" Target="embeddings/__________Microsoft_Office_Excel139.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TotalTime>
  <Pages>96</Pages>
  <Words>31748</Words>
  <Characters>179901</Characters>
  <Application>Microsoft Office Word</Application>
  <DocSecurity>0</DocSecurity>
  <Lines>1499</Lines>
  <Paragraphs>422</Paragraphs>
  <ScaleCrop>false</ScaleCrop>
  <Company>dopc</Company>
  <LinksUpToDate>false</LinksUpToDate>
  <CharactersWithSpaces>211227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dc:creator>
  <cp:keywords/>
  <dc:description/>
  <cp:lastModifiedBy>DI</cp:lastModifiedBy>
  <cp:revision>62</cp:revision>
  <cp:lastPrinted>2007-08-13T20:14:00Z</cp:lastPrinted>
  <dcterms:created xsi:type="dcterms:W3CDTF">2016-04-26T18:15:00Z</dcterms:created>
  <dcterms:modified xsi:type="dcterms:W3CDTF">2007-08-13T20:15:00Z</dcterms:modified>
</cp:coreProperties>
</file>